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B4C43" w:rsidRDefault="002F6CA6">
      <w:pPr>
        <w:widowControl w:val="0"/>
        <w:autoSpaceDE w:val="0"/>
        <w:autoSpaceDN w:val="0"/>
        <w:adjustRightInd w:val="0"/>
        <w:spacing w:after="0" w:line="247" w:lineRule="exact"/>
        <w:ind w:left="30" w:right="30"/>
        <w:jc w:val="center"/>
        <w:rPr>
          <w:rFonts w:ascii="Times New Roman" w:hAnsi="Times New Roman" w:cs="Times New Roman"/>
          <w:b/>
          <w:bCs/>
          <w:color w:val="000000"/>
        </w:rPr>
      </w:pPr>
      <w:r>
        <w:rPr>
          <w:rFonts w:ascii="Times New Roman" w:hAnsi="Times New Roman" w:cs="Times New Roman"/>
          <w:b/>
          <w:bCs/>
          <w:color w:val="000000"/>
        </w:rPr>
        <w:t xml:space="preserve">   </w:t>
      </w:r>
      <w:r w:rsidR="006B4C43">
        <w:rPr>
          <w:rFonts w:ascii="Times New Roman" w:hAnsi="Times New Roman" w:cs="Times New Roman"/>
          <w:b/>
          <w:bCs/>
          <w:color w:val="000000"/>
        </w:rPr>
        <w:t>ИНФОРМАЦИОННЫЙ БЮЛЛЕТЕНЬ</w:t>
      </w:r>
    </w:p>
    <w:p w:rsidR="006B4C43" w:rsidRDefault="006B4C43">
      <w:pPr>
        <w:widowControl w:val="0"/>
        <w:autoSpaceDE w:val="0"/>
        <w:autoSpaceDN w:val="0"/>
        <w:adjustRightInd w:val="0"/>
        <w:spacing w:after="0" w:line="240" w:lineRule="auto"/>
        <w:rPr>
          <w:rFonts w:ascii="Tahoma" w:hAnsi="Tahoma" w:cs="Tahoma"/>
          <w:sz w:val="7"/>
          <w:szCs w:val="7"/>
        </w:rPr>
      </w:pPr>
    </w:p>
    <w:p w:rsidR="006B4C43" w:rsidRDefault="006B4C43">
      <w:pPr>
        <w:widowControl w:val="0"/>
        <w:autoSpaceDE w:val="0"/>
        <w:autoSpaceDN w:val="0"/>
        <w:adjustRightInd w:val="0"/>
        <w:spacing w:after="0" w:line="247" w:lineRule="exact"/>
        <w:ind w:left="30" w:right="30"/>
        <w:jc w:val="both"/>
        <w:rPr>
          <w:rFonts w:ascii="Times New Roman" w:hAnsi="Times New Roman" w:cs="Times New Roman"/>
          <w:color w:val="000000"/>
        </w:rPr>
      </w:pPr>
      <w:r>
        <w:rPr>
          <w:rFonts w:ascii="Times New Roman" w:hAnsi="Times New Roman" w:cs="Times New Roman"/>
          <w:color w:val="000000"/>
        </w:rPr>
        <w:t xml:space="preserve">      </w:t>
      </w:r>
      <w:r w:rsidR="00C91026">
        <w:rPr>
          <w:rFonts w:ascii="Times New Roman" w:hAnsi="Times New Roman" w:cs="Times New Roman"/>
          <w:color w:val="000000"/>
        </w:rPr>
        <w:t xml:space="preserve">      </w:t>
      </w:r>
      <w:r w:rsidR="00390EF3">
        <w:rPr>
          <w:rFonts w:ascii="Times New Roman" w:hAnsi="Times New Roman" w:cs="Times New Roman"/>
          <w:color w:val="000000"/>
        </w:rPr>
        <w:t>9</w:t>
      </w:r>
      <w:r w:rsidR="00C91026">
        <w:rPr>
          <w:rFonts w:ascii="Times New Roman" w:hAnsi="Times New Roman" w:cs="Times New Roman"/>
          <w:color w:val="000000"/>
        </w:rPr>
        <w:t xml:space="preserve"> апреля 2024 года в 10 час. (время Московское)  </w:t>
      </w:r>
      <w:r>
        <w:rPr>
          <w:rFonts w:ascii="Times New Roman" w:hAnsi="Times New Roman" w:cs="Times New Roman"/>
          <w:color w:val="000000"/>
        </w:rPr>
        <w:t>в здании администрации  Павловского муниципального округа по адресу: г</w:t>
      </w:r>
      <w:proofErr w:type="gramStart"/>
      <w:r>
        <w:rPr>
          <w:rFonts w:ascii="Times New Roman" w:hAnsi="Times New Roman" w:cs="Times New Roman"/>
          <w:color w:val="000000"/>
        </w:rPr>
        <w:t>.П</w:t>
      </w:r>
      <w:proofErr w:type="gramEnd"/>
      <w:r>
        <w:rPr>
          <w:rFonts w:ascii="Times New Roman" w:hAnsi="Times New Roman" w:cs="Times New Roman"/>
          <w:color w:val="000000"/>
        </w:rPr>
        <w:t>авлово ул.Профсоюзная,42  комн.№8 состоится аукцион по продаже земельных участков  в собственность и права заключения договоров аренды земельных участков находящихся в Павловском муниципальном округе Нижегородской области.</w:t>
      </w:r>
      <w:r w:rsidR="006011A6">
        <w:rPr>
          <w:rFonts w:ascii="Times New Roman" w:hAnsi="Times New Roman" w:cs="Times New Roman"/>
          <w:color w:val="000000"/>
        </w:rPr>
        <w:t xml:space="preserve"> Все </w:t>
      </w:r>
      <w:r>
        <w:rPr>
          <w:rFonts w:ascii="Times New Roman" w:hAnsi="Times New Roman" w:cs="Times New Roman"/>
          <w:color w:val="000000"/>
        </w:rPr>
        <w:t>лоты в нижеперечисленном списке с категорией земель - земли населенных пунктов.</w:t>
      </w:r>
      <w:r>
        <w:rPr>
          <w:rFonts w:ascii="Times New Roman" w:hAnsi="Times New Roman" w:cs="Times New Roman"/>
          <w:color w:val="000000"/>
        </w:rPr>
        <w:br/>
        <w:t xml:space="preserve">      Перечень земельных участков предложенных к предоставлению с торгов:</w:t>
      </w:r>
    </w:p>
    <w:p w:rsidR="006B4C43" w:rsidRDefault="006B4C43">
      <w:pPr>
        <w:widowControl w:val="0"/>
        <w:autoSpaceDE w:val="0"/>
        <w:autoSpaceDN w:val="0"/>
        <w:adjustRightInd w:val="0"/>
        <w:spacing w:after="0" w:line="247" w:lineRule="exact"/>
        <w:ind w:left="30" w:right="30"/>
        <w:jc w:val="both"/>
        <w:rPr>
          <w:rFonts w:ascii="Times New Roman" w:hAnsi="Times New Roman" w:cs="Times New Roman"/>
          <w:color w:val="000000"/>
        </w:rPr>
      </w:pPr>
    </w:p>
    <w:tbl>
      <w:tblPr>
        <w:tblW w:w="16018" w:type="dxa"/>
        <w:tblInd w:w="15" w:type="dxa"/>
        <w:tblLayout w:type="fixed"/>
        <w:tblCellMar>
          <w:left w:w="15" w:type="dxa"/>
          <w:right w:w="15" w:type="dxa"/>
        </w:tblCellMar>
        <w:tblLook w:val="0000"/>
      </w:tblPr>
      <w:tblGrid>
        <w:gridCol w:w="426"/>
        <w:gridCol w:w="1984"/>
        <w:gridCol w:w="1418"/>
        <w:gridCol w:w="708"/>
        <w:gridCol w:w="1134"/>
        <w:gridCol w:w="1417"/>
        <w:gridCol w:w="1134"/>
        <w:gridCol w:w="993"/>
        <w:gridCol w:w="1134"/>
        <w:gridCol w:w="2268"/>
        <w:gridCol w:w="1984"/>
        <w:gridCol w:w="1418"/>
      </w:tblGrid>
      <w:tr w:rsidR="006B4C43" w:rsidTr="0037241C">
        <w:trPr>
          <w:trHeight w:hRule="exact" w:val="1427"/>
        </w:trPr>
        <w:tc>
          <w:tcPr>
            <w:tcW w:w="426" w:type="dxa"/>
            <w:tcBorders>
              <w:top w:val="single" w:sz="8" w:space="0" w:color="000000"/>
              <w:left w:val="single" w:sz="8" w:space="0" w:color="000000"/>
              <w:bottom w:val="single" w:sz="8" w:space="0" w:color="000000"/>
              <w:right w:val="single" w:sz="8" w:space="0" w:color="000000"/>
            </w:tcBorders>
            <w:shd w:val="clear" w:color="auto" w:fill="FFFFFF"/>
          </w:tcPr>
          <w:p w:rsidR="006B4C43" w:rsidRPr="00950EB5" w:rsidRDefault="006B4C43" w:rsidP="00222D57">
            <w:pPr>
              <w:widowControl w:val="0"/>
              <w:autoSpaceDE w:val="0"/>
              <w:autoSpaceDN w:val="0"/>
              <w:adjustRightInd w:val="0"/>
              <w:spacing w:after="0" w:line="189" w:lineRule="exact"/>
              <w:ind w:left="30" w:right="30"/>
              <w:jc w:val="center"/>
              <w:rPr>
                <w:rFonts w:ascii="Times New Roman" w:hAnsi="Times New Roman" w:cs="Times New Roman"/>
                <w:b/>
                <w:bCs/>
                <w:color w:val="000000"/>
                <w:sz w:val="16"/>
                <w:szCs w:val="16"/>
              </w:rPr>
            </w:pPr>
            <w:r w:rsidRPr="00950EB5">
              <w:rPr>
                <w:rFonts w:ascii="Times New Roman" w:hAnsi="Times New Roman" w:cs="Times New Roman"/>
                <w:b/>
                <w:bCs/>
                <w:color w:val="000000"/>
                <w:sz w:val="16"/>
                <w:szCs w:val="16"/>
              </w:rPr>
              <w:t>№</w:t>
            </w:r>
            <w:r w:rsidRPr="00950EB5">
              <w:rPr>
                <w:rFonts w:ascii="Times New Roman" w:hAnsi="Times New Roman" w:cs="Times New Roman"/>
                <w:b/>
                <w:bCs/>
                <w:color w:val="000000"/>
                <w:sz w:val="16"/>
                <w:szCs w:val="16"/>
              </w:rPr>
              <w:br/>
              <w:t>лота</w:t>
            </w:r>
          </w:p>
        </w:tc>
        <w:tc>
          <w:tcPr>
            <w:tcW w:w="1984" w:type="dxa"/>
            <w:tcBorders>
              <w:top w:val="single" w:sz="8" w:space="0" w:color="000000"/>
              <w:left w:val="single" w:sz="8" w:space="0" w:color="000000"/>
              <w:bottom w:val="single" w:sz="8" w:space="0" w:color="000000"/>
              <w:right w:val="single" w:sz="8" w:space="0" w:color="000000"/>
            </w:tcBorders>
            <w:shd w:val="clear" w:color="auto" w:fill="FFFFFF"/>
          </w:tcPr>
          <w:p w:rsidR="006B4C43" w:rsidRPr="00950EB5" w:rsidRDefault="006B4C43" w:rsidP="00222D57">
            <w:pPr>
              <w:widowControl w:val="0"/>
              <w:autoSpaceDE w:val="0"/>
              <w:autoSpaceDN w:val="0"/>
              <w:adjustRightInd w:val="0"/>
              <w:spacing w:after="0" w:line="189" w:lineRule="exact"/>
              <w:ind w:left="30" w:right="30"/>
              <w:jc w:val="center"/>
              <w:rPr>
                <w:rFonts w:ascii="Times New Roman" w:hAnsi="Times New Roman" w:cs="Times New Roman"/>
                <w:b/>
                <w:bCs/>
                <w:color w:val="000000"/>
                <w:sz w:val="16"/>
                <w:szCs w:val="16"/>
              </w:rPr>
            </w:pPr>
            <w:r w:rsidRPr="00950EB5">
              <w:rPr>
                <w:rFonts w:ascii="Times New Roman" w:hAnsi="Times New Roman" w:cs="Times New Roman"/>
                <w:b/>
                <w:bCs/>
                <w:color w:val="000000"/>
                <w:sz w:val="16"/>
                <w:szCs w:val="16"/>
              </w:rPr>
              <w:t>Адрес (местоположение)</w:t>
            </w:r>
          </w:p>
        </w:tc>
        <w:tc>
          <w:tcPr>
            <w:tcW w:w="1418" w:type="dxa"/>
            <w:tcBorders>
              <w:top w:val="single" w:sz="8" w:space="0" w:color="000000"/>
              <w:left w:val="single" w:sz="8" w:space="0" w:color="000000"/>
              <w:bottom w:val="single" w:sz="8" w:space="0" w:color="000000"/>
              <w:right w:val="single" w:sz="8" w:space="0" w:color="000000"/>
            </w:tcBorders>
            <w:shd w:val="clear" w:color="auto" w:fill="FFFFFF"/>
          </w:tcPr>
          <w:p w:rsidR="006B4C43" w:rsidRPr="00950EB5" w:rsidRDefault="006B4C43" w:rsidP="00222D57">
            <w:pPr>
              <w:widowControl w:val="0"/>
              <w:autoSpaceDE w:val="0"/>
              <w:autoSpaceDN w:val="0"/>
              <w:adjustRightInd w:val="0"/>
              <w:spacing w:after="0" w:line="189" w:lineRule="exact"/>
              <w:ind w:left="30" w:right="30"/>
              <w:jc w:val="center"/>
              <w:rPr>
                <w:rFonts w:ascii="Times New Roman" w:hAnsi="Times New Roman" w:cs="Times New Roman"/>
                <w:b/>
                <w:bCs/>
                <w:color w:val="000000"/>
                <w:sz w:val="16"/>
                <w:szCs w:val="16"/>
              </w:rPr>
            </w:pPr>
            <w:r w:rsidRPr="00950EB5">
              <w:rPr>
                <w:rFonts w:ascii="Times New Roman" w:hAnsi="Times New Roman" w:cs="Times New Roman"/>
                <w:b/>
                <w:bCs/>
                <w:color w:val="000000"/>
                <w:sz w:val="16"/>
                <w:szCs w:val="16"/>
              </w:rPr>
              <w:t>Кадастровый номер</w:t>
            </w:r>
          </w:p>
        </w:tc>
        <w:tc>
          <w:tcPr>
            <w:tcW w:w="708" w:type="dxa"/>
            <w:tcBorders>
              <w:top w:val="single" w:sz="8" w:space="0" w:color="000000"/>
              <w:left w:val="single" w:sz="8" w:space="0" w:color="000000"/>
              <w:bottom w:val="single" w:sz="8" w:space="0" w:color="000000"/>
              <w:right w:val="single" w:sz="8" w:space="0" w:color="000000"/>
            </w:tcBorders>
            <w:shd w:val="clear" w:color="auto" w:fill="FFFFFF"/>
          </w:tcPr>
          <w:p w:rsidR="006B4C43" w:rsidRPr="00950EB5" w:rsidRDefault="006B4C43" w:rsidP="00222D57">
            <w:pPr>
              <w:widowControl w:val="0"/>
              <w:autoSpaceDE w:val="0"/>
              <w:autoSpaceDN w:val="0"/>
              <w:adjustRightInd w:val="0"/>
              <w:spacing w:after="0" w:line="189" w:lineRule="exact"/>
              <w:ind w:left="30" w:right="30"/>
              <w:jc w:val="center"/>
              <w:rPr>
                <w:rFonts w:ascii="Times New Roman" w:hAnsi="Times New Roman" w:cs="Times New Roman"/>
                <w:b/>
                <w:bCs/>
                <w:color w:val="000000"/>
                <w:sz w:val="16"/>
                <w:szCs w:val="16"/>
              </w:rPr>
            </w:pPr>
            <w:r w:rsidRPr="00950EB5">
              <w:rPr>
                <w:rFonts w:ascii="Times New Roman" w:hAnsi="Times New Roman" w:cs="Times New Roman"/>
                <w:b/>
                <w:bCs/>
                <w:color w:val="000000"/>
                <w:sz w:val="16"/>
                <w:szCs w:val="16"/>
              </w:rPr>
              <w:t>Площадь, (кв. м.)</w:t>
            </w:r>
          </w:p>
        </w:tc>
        <w:tc>
          <w:tcPr>
            <w:tcW w:w="1134" w:type="dxa"/>
            <w:tcBorders>
              <w:top w:val="single" w:sz="8" w:space="0" w:color="000000"/>
              <w:left w:val="single" w:sz="8" w:space="0" w:color="000000"/>
              <w:bottom w:val="single" w:sz="8" w:space="0" w:color="000000"/>
              <w:right w:val="single" w:sz="8" w:space="0" w:color="000000"/>
            </w:tcBorders>
            <w:shd w:val="clear" w:color="auto" w:fill="FFFFFF"/>
          </w:tcPr>
          <w:p w:rsidR="006B4C43" w:rsidRPr="00950EB5" w:rsidRDefault="006B4C43" w:rsidP="00222D57">
            <w:pPr>
              <w:widowControl w:val="0"/>
              <w:autoSpaceDE w:val="0"/>
              <w:autoSpaceDN w:val="0"/>
              <w:adjustRightInd w:val="0"/>
              <w:spacing w:after="0" w:line="189" w:lineRule="exact"/>
              <w:ind w:left="30" w:right="30"/>
              <w:jc w:val="center"/>
              <w:rPr>
                <w:rFonts w:ascii="Times New Roman" w:hAnsi="Times New Roman" w:cs="Times New Roman"/>
                <w:b/>
                <w:bCs/>
                <w:color w:val="000000"/>
                <w:sz w:val="16"/>
                <w:szCs w:val="16"/>
              </w:rPr>
            </w:pPr>
            <w:r w:rsidRPr="00950EB5">
              <w:rPr>
                <w:rFonts w:ascii="Times New Roman" w:hAnsi="Times New Roman" w:cs="Times New Roman"/>
                <w:b/>
                <w:bCs/>
                <w:color w:val="000000"/>
                <w:sz w:val="16"/>
                <w:szCs w:val="16"/>
              </w:rPr>
              <w:t>Тип права</w:t>
            </w:r>
          </w:p>
        </w:tc>
        <w:tc>
          <w:tcPr>
            <w:tcW w:w="1417" w:type="dxa"/>
            <w:tcBorders>
              <w:top w:val="single" w:sz="8" w:space="0" w:color="000000"/>
              <w:left w:val="single" w:sz="8" w:space="0" w:color="000000"/>
              <w:bottom w:val="single" w:sz="8" w:space="0" w:color="000000"/>
              <w:right w:val="single" w:sz="8" w:space="0" w:color="000000"/>
            </w:tcBorders>
            <w:shd w:val="clear" w:color="auto" w:fill="FFFFFF"/>
          </w:tcPr>
          <w:p w:rsidR="006B4C43" w:rsidRPr="00950EB5" w:rsidRDefault="006B4C43" w:rsidP="00222D57">
            <w:pPr>
              <w:widowControl w:val="0"/>
              <w:autoSpaceDE w:val="0"/>
              <w:autoSpaceDN w:val="0"/>
              <w:adjustRightInd w:val="0"/>
              <w:spacing w:after="0" w:line="189" w:lineRule="exact"/>
              <w:ind w:left="30" w:right="30"/>
              <w:jc w:val="center"/>
              <w:rPr>
                <w:rFonts w:ascii="Times New Roman" w:hAnsi="Times New Roman" w:cs="Times New Roman"/>
                <w:b/>
                <w:bCs/>
                <w:color w:val="000000"/>
                <w:sz w:val="16"/>
                <w:szCs w:val="16"/>
              </w:rPr>
            </w:pPr>
            <w:r w:rsidRPr="00950EB5">
              <w:rPr>
                <w:rFonts w:ascii="Times New Roman" w:hAnsi="Times New Roman" w:cs="Times New Roman"/>
                <w:b/>
                <w:bCs/>
                <w:color w:val="000000"/>
                <w:sz w:val="16"/>
                <w:szCs w:val="16"/>
              </w:rPr>
              <w:t>Вид разрешенного использования</w:t>
            </w:r>
          </w:p>
        </w:tc>
        <w:tc>
          <w:tcPr>
            <w:tcW w:w="1134" w:type="dxa"/>
            <w:tcBorders>
              <w:top w:val="single" w:sz="8" w:space="0" w:color="000000"/>
              <w:left w:val="single" w:sz="8" w:space="0" w:color="000000"/>
              <w:bottom w:val="single" w:sz="8" w:space="0" w:color="000000"/>
              <w:right w:val="single" w:sz="8" w:space="0" w:color="000000"/>
            </w:tcBorders>
            <w:shd w:val="clear" w:color="auto" w:fill="FFFFFF"/>
          </w:tcPr>
          <w:p w:rsidR="00534603" w:rsidRPr="00950EB5" w:rsidRDefault="006B4C43" w:rsidP="00222D57">
            <w:pPr>
              <w:widowControl w:val="0"/>
              <w:autoSpaceDE w:val="0"/>
              <w:autoSpaceDN w:val="0"/>
              <w:adjustRightInd w:val="0"/>
              <w:spacing w:after="0" w:line="189" w:lineRule="exact"/>
              <w:ind w:left="30" w:right="30"/>
              <w:jc w:val="center"/>
              <w:rPr>
                <w:rFonts w:ascii="Times New Roman" w:hAnsi="Times New Roman" w:cs="Times New Roman"/>
                <w:b/>
                <w:bCs/>
                <w:color w:val="000000"/>
                <w:sz w:val="16"/>
                <w:szCs w:val="16"/>
              </w:rPr>
            </w:pPr>
            <w:r w:rsidRPr="00950EB5">
              <w:rPr>
                <w:rFonts w:ascii="Times New Roman" w:hAnsi="Times New Roman" w:cs="Times New Roman"/>
                <w:b/>
                <w:bCs/>
                <w:color w:val="000000"/>
                <w:sz w:val="16"/>
                <w:szCs w:val="16"/>
              </w:rPr>
              <w:t xml:space="preserve">Начальная стоимость </w:t>
            </w:r>
            <w:r w:rsidR="00534603" w:rsidRPr="00950EB5">
              <w:rPr>
                <w:rFonts w:ascii="Times New Roman" w:hAnsi="Times New Roman" w:cs="Times New Roman"/>
                <w:b/>
                <w:bCs/>
                <w:color w:val="000000"/>
                <w:sz w:val="16"/>
                <w:szCs w:val="16"/>
              </w:rPr>
              <w:t>либо</w:t>
            </w:r>
          </w:p>
          <w:p w:rsidR="006B4C43" w:rsidRPr="00950EB5" w:rsidRDefault="006B4C43" w:rsidP="00222D57">
            <w:pPr>
              <w:widowControl w:val="0"/>
              <w:autoSpaceDE w:val="0"/>
              <w:autoSpaceDN w:val="0"/>
              <w:adjustRightInd w:val="0"/>
              <w:spacing w:after="0" w:line="189" w:lineRule="exact"/>
              <w:ind w:left="30" w:right="30"/>
              <w:jc w:val="center"/>
              <w:rPr>
                <w:rFonts w:ascii="Times New Roman" w:hAnsi="Times New Roman" w:cs="Times New Roman"/>
                <w:b/>
                <w:bCs/>
                <w:color w:val="000000"/>
                <w:sz w:val="16"/>
                <w:szCs w:val="16"/>
              </w:rPr>
            </w:pPr>
            <w:r w:rsidRPr="00950EB5">
              <w:rPr>
                <w:rFonts w:ascii="Times New Roman" w:hAnsi="Times New Roman" w:cs="Times New Roman"/>
                <w:b/>
                <w:bCs/>
                <w:color w:val="000000"/>
                <w:sz w:val="16"/>
                <w:szCs w:val="16"/>
              </w:rPr>
              <w:t>годовой размер арендной платы, руб.</w:t>
            </w:r>
          </w:p>
        </w:tc>
        <w:tc>
          <w:tcPr>
            <w:tcW w:w="993" w:type="dxa"/>
            <w:tcBorders>
              <w:top w:val="single" w:sz="8" w:space="0" w:color="000000"/>
              <w:left w:val="single" w:sz="8" w:space="0" w:color="000000"/>
              <w:bottom w:val="single" w:sz="8" w:space="0" w:color="000000"/>
              <w:right w:val="single" w:sz="8" w:space="0" w:color="000000"/>
            </w:tcBorders>
            <w:shd w:val="clear" w:color="auto" w:fill="FFFFFF"/>
          </w:tcPr>
          <w:p w:rsidR="006B4C43" w:rsidRPr="00950EB5" w:rsidRDefault="006B4C43" w:rsidP="00222D57">
            <w:pPr>
              <w:widowControl w:val="0"/>
              <w:autoSpaceDE w:val="0"/>
              <w:autoSpaceDN w:val="0"/>
              <w:adjustRightInd w:val="0"/>
              <w:spacing w:after="0" w:line="189" w:lineRule="exact"/>
              <w:ind w:left="30" w:right="30"/>
              <w:jc w:val="center"/>
              <w:rPr>
                <w:rFonts w:ascii="Times New Roman" w:hAnsi="Times New Roman" w:cs="Times New Roman"/>
                <w:b/>
                <w:bCs/>
                <w:color w:val="000000"/>
                <w:sz w:val="16"/>
                <w:szCs w:val="16"/>
              </w:rPr>
            </w:pPr>
            <w:r w:rsidRPr="00950EB5">
              <w:rPr>
                <w:rFonts w:ascii="Times New Roman" w:hAnsi="Times New Roman" w:cs="Times New Roman"/>
                <w:b/>
                <w:bCs/>
                <w:color w:val="000000"/>
                <w:sz w:val="16"/>
                <w:szCs w:val="16"/>
              </w:rPr>
              <w:t>Сумма задатка за участие в аукционе, руб.</w:t>
            </w:r>
          </w:p>
        </w:tc>
        <w:tc>
          <w:tcPr>
            <w:tcW w:w="1134" w:type="dxa"/>
            <w:tcBorders>
              <w:top w:val="single" w:sz="8" w:space="0" w:color="000000"/>
              <w:left w:val="single" w:sz="8" w:space="0" w:color="000000"/>
              <w:bottom w:val="single" w:sz="8" w:space="0" w:color="000000"/>
              <w:right w:val="single" w:sz="4" w:space="0" w:color="auto"/>
            </w:tcBorders>
            <w:shd w:val="clear" w:color="auto" w:fill="FFFFFF"/>
          </w:tcPr>
          <w:p w:rsidR="006B4C43" w:rsidRPr="00950EB5" w:rsidRDefault="006B4C43" w:rsidP="00222D57">
            <w:pPr>
              <w:widowControl w:val="0"/>
              <w:autoSpaceDE w:val="0"/>
              <w:autoSpaceDN w:val="0"/>
              <w:adjustRightInd w:val="0"/>
              <w:spacing w:after="0" w:line="189" w:lineRule="exact"/>
              <w:ind w:left="30" w:right="30"/>
              <w:jc w:val="center"/>
              <w:rPr>
                <w:rFonts w:ascii="Times New Roman" w:hAnsi="Times New Roman" w:cs="Times New Roman"/>
                <w:b/>
                <w:bCs/>
                <w:color w:val="000000"/>
                <w:sz w:val="16"/>
                <w:szCs w:val="16"/>
              </w:rPr>
            </w:pPr>
            <w:r w:rsidRPr="00950EB5">
              <w:rPr>
                <w:rFonts w:ascii="Times New Roman" w:hAnsi="Times New Roman" w:cs="Times New Roman"/>
                <w:b/>
                <w:bCs/>
                <w:color w:val="000000"/>
                <w:sz w:val="16"/>
                <w:szCs w:val="16"/>
              </w:rPr>
              <w:t>Шаг аукциона, (руб.)</w:t>
            </w:r>
          </w:p>
        </w:tc>
        <w:tc>
          <w:tcPr>
            <w:tcW w:w="2268" w:type="dxa"/>
            <w:tcBorders>
              <w:top w:val="single" w:sz="4" w:space="0" w:color="auto"/>
              <w:left w:val="single" w:sz="4" w:space="0" w:color="auto"/>
              <w:bottom w:val="single" w:sz="4" w:space="0" w:color="auto"/>
              <w:right w:val="single" w:sz="4" w:space="0" w:color="auto"/>
            </w:tcBorders>
          </w:tcPr>
          <w:p w:rsidR="006B4C43" w:rsidRPr="00950EB5" w:rsidRDefault="006B4C43" w:rsidP="00222D57">
            <w:pPr>
              <w:spacing w:after="0" w:line="240" w:lineRule="auto"/>
              <w:jc w:val="center"/>
              <w:rPr>
                <w:rFonts w:ascii="Times New Roman" w:hAnsi="Times New Roman" w:cs="Times New Roman"/>
                <w:b/>
                <w:bCs/>
                <w:color w:val="000000"/>
                <w:sz w:val="16"/>
                <w:szCs w:val="16"/>
              </w:rPr>
            </w:pPr>
            <w:r w:rsidRPr="00950EB5">
              <w:rPr>
                <w:rFonts w:ascii="Times New Roman" w:hAnsi="Times New Roman" w:cs="Times New Roman"/>
                <w:b/>
                <w:bCs/>
                <w:color w:val="000000"/>
                <w:sz w:val="16"/>
                <w:szCs w:val="16"/>
              </w:rPr>
              <w:t>Параметры разрешенного строительства (</w:t>
            </w:r>
            <w:proofErr w:type="gramStart"/>
            <w:r w:rsidRPr="00950EB5">
              <w:rPr>
                <w:rFonts w:ascii="Times New Roman" w:hAnsi="Times New Roman" w:cs="Times New Roman"/>
                <w:b/>
                <w:bCs/>
                <w:color w:val="000000"/>
                <w:sz w:val="16"/>
                <w:szCs w:val="16"/>
              </w:rPr>
              <w:t>см</w:t>
            </w:r>
            <w:proofErr w:type="gramEnd"/>
            <w:r w:rsidRPr="00950EB5">
              <w:rPr>
                <w:rFonts w:ascii="Times New Roman" w:hAnsi="Times New Roman" w:cs="Times New Roman"/>
                <w:b/>
                <w:bCs/>
                <w:color w:val="000000"/>
                <w:sz w:val="16"/>
                <w:szCs w:val="16"/>
              </w:rPr>
              <w:t>. Примечание 1)</w:t>
            </w:r>
          </w:p>
        </w:tc>
        <w:tc>
          <w:tcPr>
            <w:tcW w:w="1984" w:type="dxa"/>
            <w:tcBorders>
              <w:top w:val="single" w:sz="4" w:space="0" w:color="auto"/>
              <w:left w:val="single" w:sz="4" w:space="0" w:color="auto"/>
              <w:bottom w:val="single" w:sz="4" w:space="0" w:color="auto"/>
              <w:right w:val="single" w:sz="4" w:space="0" w:color="auto"/>
            </w:tcBorders>
          </w:tcPr>
          <w:p w:rsidR="006B4C43" w:rsidRPr="00950EB5" w:rsidRDefault="006B4C43" w:rsidP="00222D57">
            <w:pPr>
              <w:spacing w:after="0" w:line="240" w:lineRule="auto"/>
              <w:jc w:val="center"/>
              <w:rPr>
                <w:rFonts w:ascii="Times New Roman" w:hAnsi="Times New Roman" w:cs="Times New Roman"/>
                <w:b/>
                <w:bCs/>
                <w:sz w:val="16"/>
                <w:szCs w:val="16"/>
              </w:rPr>
            </w:pPr>
            <w:r w:rsidRPr="00950EB5">
              <w:rPr>
                <w:rFonts w:ascii="Times New Roman" w:hAnsi="Times New Roman" w:cs="Times New Roman"/>
                <w:b/>
                <w:bCs/>
                <w:sz w:val="16"/>
                <w:szCs w:val="16"/>
              </w:rPr>
              <w:t>Условия технологического подключения к сетям водоснабжения и водоотведения</w:t>
            </w:r>
          </w:p>
        </w:tc>
        <w:tc>
          <w:tcPr>
            <w:tcW w:w="1418" w:type="dxa"/>
            <w:tcBorders>
              <w:top w:val="single" w:sz="4" w:space="0" w:color="auto"/>
              <w:left w:val="single" w:sz="4" w:space="0" w:color="auto"/>
              <w:bottom w:val="single" w:sz="4" w:space="0" w:color="auto"/>
              <w:right w:val="single" w:sz="4" w:space="0" w:color="auto"/>
            </w:tcBorders>
          </w:tcPr>
          <w:p w:rsidR="006B4C43" w:rsidRPr="00950EB5" w:rsidRDefault="00706934" w:rsidP="00222D57">
            <w:pPr>
              <w:spacing w:after="0" w:line="240" w:lineRule="auto"/>
              <w:jc w:val="center"/>
              <w:rPr>
                <w:rFonts w:ascii="Times New Roman" w:hAnsi="Times New Roman" w:cs="Times New Roman"/>
                <w:b/>
                <w:bCs/>
                <w:sz w:val="16"/>
                <w:szCs w:val="16"/>
              </w:rPr>
            </w:pPr>
            <w:r w:rsidRPr="00950EB5">
              <w:rPr>
                <w:rFonts w:ascii="Times New Roman" w:hAnsi="Times New Roman" w:cs="Times New Roman"/>
                <w:b/>
                <w:bCs/>
                <w:sz w:val="16"/>
                <w:szCs w:val="16"/>
              </w:rPr>
              <w:t>Ограничения, обременения, права на земельный участок</w:t>
            </w:r>
          </w:p>
        </w:tc>
      </w:tr>
      <w:tr w:rsidR="006B4C43" w:rsidTr="0037241C">
        <w:trPr>
          <w:trHeight w:hRule="exact" w:val="427"/>
        </w:trPr>
        <w:tc>
          <w:tcPr>
            <w:tcW w:w="426" w:type="dxa"/>
            <w:tcBorders>
              <w:top w:val="single" w:sz="8" w:space="0" w:color="000000"/>
              <w:left w:val="single" w:sz="8" w:space="0" w:color="000000"/>
              <w:bottom w:val="single" w:sz="8" w:space="0" w:color="000000"/>
              <w:right w:val="single" w:sz="8" w:space="0" w:color="000000"/>
            </w:tcBorders>
            <w:shd w:val="clear" w:color="auto" w:fill="FFFFFF"/>
          </w:tcPr>
          <w:p w:rsidR="006B4C43" w:rsidRPr="00950EB5" w:rsidRDefault="006B4C43">
            <w:pPr>
              <w:widowControl w:val="0"/>
              <w:autoSpaceDE w:val="0"/>
              <w:autoSpaceDN w:val="0"/>
              <w:adjustRightInd w:val="0"/>
              <w:spacing w:after="0" w:line="189" w:lineRule="exact"/>
              <w:ind w:left="30" w:right="30"/>
              <w:jc w:val="center"/>
              <w:rPr>
                <w:rFonts w:ascii="Times New Roman" w:hAnsi="Times New Roman" w:cs="Times New Roman"/>
                <w:b/>
                <w:color w:val="000000"/>
                <w:sz w:val="16"/>
                <w:szCs w:val="16"/>
              </w:rPr>
            </w:pPr>
            <w:r w:rsidRPr="00950EB5">
              <w:rPr>
                <w:rFonts w:ascii="Times New Roman" w:hAnsi="Times New Roman" w:cs="Times New Roman"/>
                <w:b/>
                <w:color w:val="000000"/>
                <w:sz w:val="16"/>
                <w:szCs w:val="16"/>
              </w:rPr>
              <w:t>1</w:t>
            </w:r>
          </w:p>
        </w:tc>
        <w:tc>
          <w:tcPr>
            <w:tcW w:w="1984" w:type="dxa"/>
            <w:tcBorders>
              <w:top w:val="single" w:sz="8" w:space="0" w:color="000000"/>
              <w:left w:val="single" w:sz="8" w:space="0" w:color="000000"/>
              <w:bottom w:val="single" w:sz="8" w:space="0" w:color="000000"/>
              <w:right w:val="single" w:sz="8" w:space="0" w:color="000000"/>
            </w:tcBorders>
            <w:shd w:val="clear" w:color="auto" w:fill="FFFFFF"/>
          </w:tcPr>
          <w:p w:rsidR="006B4C43" w:rsidRPr="00950EB5" w:rsidRDefault="006B4C43" w:rsidP="00F01EBA">
            <w:pPr>
              <w:widowControl w:val="0"/>
              <w:autoSpaceDE w:val="0"/>
              <w:autoSpaceDN w:val="0"/>
              <w:adjustRightInd w:val="0"/>
              <w:spacing w:after="0" w:line="189" w:lineRule="exact"/>
              <w:ind w:left="30" w:right="30"/>
              <w:jc w:val="center"/>
              <w:rPr>
                <w:rFonts w:ascii="Times New Roman" w:hAnsi="Times New Roman" w:cs="Times New Roman"/>
                <w:b/>
                <w:color w:val="000000"/>
                <w:sz w:val="16"/>
                <w:szCs w:val="16"/>
              </w:rPr>
            </w:pPr>
            <w:r w:rsidRPr="00950EB5">
              <w:rPr>
                <w:rFonts w:ascii="Times New Roman" w:hAnsi="Times New Roman" w:cs="Times New Roman"/>
                <w:b/>
                <w:color w:val="000000"/>
                <w:sz w:val="16"/>
                <w:szCs w:val="16"/>
              </w:rPr>
              <w:t>2</w:t>
            </w:r>
          </w:p>
        </w:tc>
        <w:tc>
          <w:tcPr>
            <w:tcW w:w="1418" w:type="dxa"/>
            <w:tcBorders>
              <w:top w:val="single" w:sz="8" w:space="0" w:color="000000"/>
              <w:left w:val="single" w:sz="8" w:space="0" w:color="000000"/>
              <w:bottom w:val="single" w:sz="8" w:space="0" w:color="000000"/>
              <w:right w:val="single" w:sz="8" w:space="0" w:color="000000"/>
            </w:tcBorders>
            <w:shd w:val="clear" w:color="auto" w:fill="FFFFFF"/>
          </w:tcPr>
          <w:p w:rsidR="006B4C43" w:rsidRPr="00950EB5" w:rsidRDefault="006B4C43" w:rsidP="00950EB5">
            <w:pPr>
              <w:widowControl w:val="0"/>
              <w:autoSpaceDE w:val="0"/>
              <w:autoSpaceDN w:val="0"/>
              <w:adjustRightInd w:val="0"/>
              <w:spacing w:after="0" w:line="189" w:lineRule="exact"/>
              <w:ind w:left="30" w:right="30"/>
              <w:jc w:val="center"/>
              <w:rPr>
                <w:rFonts w:ascii="Times New Roman" w:hAnsi="Times New Roman" w:cs="Times New Roman"/>
                <w:b/>
                <w:color w:val="000000"/>
                <w:sz w:val="16"/>
                <w:szCs w:val="16"/>
              </w:rPr>
            </w:pPr>
            <w:r w:rsidRPr="00950EB5">
              <w:rPr>
                <w:rFonts w:ascii="Times New Roman" w:hAnsi="Times New Roman" w:cs="Times New Roman"/>
                <w:b/>
                <w:color w:val="000000"/>
                <w:sz w:val="16"/>
                <w:szCs w:val="16"/>
              </w:rPr>
              <w:t>3</w:t>
            </w:r>
          </w:p>
        </w:tc>
        <w:tc>
          <w:tcPr>
            <w:tcW w:w="708" w:type="dxa"/>
            <w:tcBorders>
              <w:top w:val="single" w:sz="8" w:space="0" w:color="000000"/>
              <w:left w:val="single" w:sz="8" w:space="0" w:color="000000"/>
              <w:bottom w:val="single" w:sz="8" w:space="0" w:color="000000"/>
              <w:right w:val="single" w:sz="8" w:space="0" w:color="000000"/>
            </w:tcBorders>
            <w:shd w:val="clear" w:color="auto" w:fill="FFFFFF"/>
          </w:tcPr>
          <w:p w:rsidR="006B4C43" w:rsidRPr="00950EB5" w:rsidRDefault="006B4C43" w:rsidP="00950EB5">
            <w:pPr>
              <w:widowControl w:val="0"/>
              <w:autoSpaceDE w:val="0"/>
              <w:autoSpaceDN w:val="0"/>
              <w:adjustRightInd w:val="0"/>
              <w:spacing w:after="0" w:line="189" w:lineRule="exact"/>
              <w:ind w:left="30" w:right="30"/>
              <w:jc w:val="center"/>
              <w:rPr>
                <w:rFonts w:ascii="Times New Roman" w:hAnsi="Times New Roman" w:cs="Times New Roman"/>
                <w:b/>
                <w:color w:val="000000"/>
                <w:sz w:val="16"/>
                <w:szCs w:val="16"/>
              </w:rPr>
            </w:pPr>
            <w:r w:rsidRPr="00950EB5">
              <w:rPr>
                <w:rFonts w:ascii="Times New Roman" w:hAnsi="Times New Roman" w:cs="Times New Roman"/>
                <w:b/>
                <w:color w:val="000000"/>
                <w:sz w:val="16"/>
                <w:szCs w:val="16"/>
              </w:rPr>
              <w:t>4</w:t>
            </w:r>
          </w:p>
        </w:tc>
        <w:tc>
          <w:tcPr>
            <w:tcW w:w="1134" w:type="dxa"/>
            <w:tcBorders>
              <w:top w:val="single" w:sz="8" w:space="0" w:color="000000"/>
              <w:left w:val="single" w:sz="8" w:space="0" w:color="000000"/>
              <w:bottom w:val="single" w:sz="8" w:space="0" w:color="000000"/>
              <w:right w:val="single" w:sz="8" w:space="0" w:color="000000"/>
            </w:tcBorders>
            <w:shd w:val="clear" w:color="auto" w:fill="FFFFFF"/>
          </w:tcPr>
          <w:p w:rsidR="006B4C43" w:rsidRPr="00950EB5" w:rsidRDefault="006B4C43" w:rsidP="0082389B">
            <w:pPr>
              <w:widowControl w:val="0"/>
              <w:autoSpaceDE w:val="0"/>
              <w:autoSpaceDN w:val="0"/>
              <w:adjustRightInd w:val="0"/>
              <w:spacing w:after="0" w:line="189" w:lineRule="exact"/>
              <w:ind w:left="30" w:right="30"/>
              <w:jc w:val="center"/>
              <w:rPr>
                <w:rFonts w:ascii="Times New Roman" w:hAnsi="Times New Roman" w:cs="Times New Roman"/>
                <w:b/>
                <w:color w:val="000000"/>
                <w:sz w:val="16"/>
                <w:szCs w:val="16"/>
              </w:rPr>
            </w:pPr>
            <w:r w:rsidRPr="00950EB5">
              <w:rPr>
                <w:rFonts w:ascii="Times New Roman" w:hAnsi="Times New Roman" w:cs="Times New Roman"/>
                <w:b/>
                <w:color w:val="000000"/>
                <w:sz w:val="16"/>
                <w:szCs w:val="16"/>
              </w:rPr>
              <w:t>5</w:t>
            </w:r>
          </w:p>
        </w:tc>
        <w:tc>
          <w:tcPr>
            <w:tcW w:w="1417" w:type="dxa"/>
            <w:tcBorders>
              <w:top w:val="single" w:sz="8" w:space="0" w:color="000000"/>
              <w:left w:val="single" w:sz="8" w:space="0" w:color="000000"/>
              <w:bottom w:val="single" w:sz="8" w:space="0" w:color="000000"/>
              <w:right w:val="single" w:sz="8" w:space="0" w:color="000000"/>
            </w:tcBorders>
            <w:shd w:val="clear" w:color="auto" w:fill="FFFFFF"/>
          </w:tcPr>
          <w:p w:rsidR="006B4C43" w:rsidRPr="00950EB5" w:rsidRDefault="006B4C43" w:rsidP="0082389B">
            <w:pPr>
              <w:widowControl w:val="0"/>
              <w:autoSpaceDE w:val="0"/>
              <w:autoSpaceDN w:val="0"/>
              <w:adjustRightInd w:val="0"/>
              <w:spacing w:after="0" w:line="189" w:lineRule="exact"/>
              <w:ind w:left="30" w:right="30"/>
              <w:jc w:val="center"/>
              <w:rPr>
                <w:rFonts w:ascii="Times New Roman" w:hAnsi="Times New Roman" w:cs="Times New Roman"/>
                <w:b/>
                <w:color w:val="000000"/>
                <w:sz w:val="16"/>
                <w:szCs w:val="16"/>
              </w:rPr>
            </w:pPr>
            <w:r w:rsidRPr="00950EB5">
              <w:rPr>
                <w:rFonts w:ascii="Times New Roman" w:hAnsi="Times New Roman" w:cs="Times New Roman"/>
                <w:b/>
                <w:color w:val="000000"/>
                <w:sz w:val="16"/>
                <w:szCs w:val="16"/>
              </w:rPr>
              <w:t>6</w:t>
            </w:r>
          </w:p>
        </w:tc>
        <w:tc>
          <w:tcPr>
            <w:tcW w:w="1134" w:type="dxa"/>
            <w:tcBorders>
              <w:top w:val="single" w:sz="8" w:space="0" w:color="000000"/>
              <w:left w:val="single" w:sz="8" w:space="0" w:color="000000"/>
              <w:bottom w:val="single" w:sz="8" w:space="0" w:color="000000"/>
              <w:right w:val="single" w:sz="8" w:space="0" w:color="000000"/>
            </w:tcBorders>
            <w:shd w:val="clear" w:color="auto" w:fill="FFFFFF"/>
          </w:tcPr>
          <w:p w:rsidR="006B4C43" w:rsidRPr="00950EB5" w:rsidRDefault="006B4C43" w:rsidP="009E146A">
            <w:pPr>
              <w:widowControl w:val="0"/>
              <w:autoSpaceDE w:val="0"/>
              <w:autoSpaceDN w:val="0"/>
              <w:adjustRightInd w:val="0"/>
              <w:spacing w:after="0" w:line="189" w:lineRule="exact"/>
              <w:ind w:left="30" w:right="30"/>
              <w:jc w:val="center"/>
              <w:rPr>
                <w:rFonts w:ascii="Times New Roman" w:hAnsi="Times New Roman" w:cs="Times New Roman"/>
                <w:b/>
                <w:color w:val="000000"/>
                <w:sz w:val="16"/>
                <w:szCs w:val="16"/>
              </w:rPr>
            </w:pPr>
            <w:r w:rsidRPr="00950EB5">
              <w:rPr>
                <w:rFonts w:ascii="Times New Roman" w:hAnsi="Times New Roman" w:cs="Times New Roman"/>
                <w:b/>
                <w:color w:val="000000"/>
                <w:sz w:val="16"/>
                <w:szCs w:val="16"/>
              </w:rPr>
              <w:t>7</w:t>
            </w:r>
          </w:p>
        </w:tc>
        <w:tc>
          <w:tcPr>
            <w:tcW w:w="993" w:type="dxa"/>
            <w:tcBorders>
              <w:top w:val="single" w:sz="8" w:space="0" w:color="000000"/>
              <w:left w:val="single" w:sz="8" w:space="0" w:color="000000"/>
              <w:bottom w:val="single" w:sz="8" w:space="0" w:color="000000"/>
              <w:right w:val="single" w:sz="8" w:space="0" w:color="000000"/>
            </w:tcBorders>
            <w:shd w:val="clear" w:color="auto" w:fill="FFFFFF"/>
          </w:tcPr>
          <w:p w:rsidR="006B4C43" w:rsidRPr="00950EB5" w:rsidRDefault="006B4C43" w:rsidP="009E146A">
            <w:pPr>
              <w:widowControl w:val="0"/>
              <w:autoSpaceDE w:val="0"/>
              <w:autoSpaceDN w:val="0"/>
              <w:adjustRightInd w:val="0"/>
              <w:spacing w:after="0" w:line="189" w:lineRule="exact"/>
              <w:ind w:left="30" w:right="30"/>
              <w:jc w:val="center"/>
              <w:rPr>
                <w:rFonts w:ascii="Times New Roman" w:hAnsi="Times New Roman" w:cs="Times New Roman"/>
                <w:b/>
                <w:color w:val="000000"/>
                <w:sz w:val="16"/>
                <w:szCs w:val="16"/>
              </w:rPr>
            </w:pPr>
            <w:r w:rsidRPr="00950EB5">
              <w:rPr>
                <w:rFonts w:ascii="Times New Roman" w:hAnsi="Times New Roman" w:cs="Times New Roman"/>
                <w:b/>
                <w:color w:val="000000"/>
                <w:sz w:val="16"/>
                <w:szCs w:val="16"/>
              </w:rPr>
              <w:t>8</w:t>
            </w:r>
          </w:p>
        </w:tc>
        <w:tc>
          <w:tcPr>
            <w:tcW w:w="1134" w:type="dxa"/>
            <w:tcBorders>
              <w:top w:val="single" w:sz="8" w:space="0" w:color="000000"/>
              <w:left w:val="single" w:sz="8" w:space="0" w:color="000000"/>
              <w:bottom w:val="single" w:sz="8" w:space="0" w:color="000000"/>
              <w:right w:val="single" w:sz="4" w:space="0" w:color="auto"/>
            </w:tcBorders>
            <w:shd w:val="clear" w:color="auto" w:fill="FFFFFF"/>
          </w:tcPr>
          <w:p w:rsidR="006B4C43" w:rsidRPr="00950EB5" w:rsidRDefault="006B4C43" w:rsidP="009E146A">
            <w:pPr>
              <w:widowControl w:val="0"/>
              <w:autoSpaceDE w:val="0"/>
              <w:autoSpaceDN w:val="0"/>
              <w:adjustRightInd w:val="0"/>
              <w:spacing w:after="0" w:line="189" w:lineRule="exact"/>
              <w:ind w:left="30" w:right="30"/>
              <w:jc w:val="center"/>
              <w:rPr>
                <w:rFonts w:ascii="Times New Roman" w:hAnsi="Times New Roman" w:cs="Times New Roman"/>
                <w:b/>
                <w:color w:val="000000"/>
                <w:sz w:val="16"/>
                <w:szCs w:val="16"/>
              </w:rPr>
            </w:pPr>
            <w:r w:rsidRPr="00950EB5">
              <w:rPr>
                <w:rFonts w:ascii="Times New Roman" w:hAnsi="Times New Roman" w:cs="Times New Roman"/>
                <w:b/>
                <w:color w:val="000000"/>
                <w:sz w:val="16"/>
                <w:szCs w:val="16"/>
              </w:rPr>
              <w:t>9</w:t>
            </w:r>
          </w:p>
        </w:tc>
        <w:tc>
          <w:tcPr>
            <w:tcW w:w="2268" w:type="dxa"/>
            <w:tcBorders>
              <w:top w:val="single" w:sz="4" w:space="0" w:color="auto"/>
              <w:left w:val="single" w:sz="4" w:space="0" w:color="auto"/>
              <w:bottom w:val="single" w:sz="4" w:space="0" w:color="auto"/>
              <w:right w:val="single" w:sz="4" w:space="0" w:color="auto"/>
            </w:tcBorders>
          </w:tcPr>
          <w:p w:rsidR="006B4C43" w:rsidRPr="00950EB5" w:rsidRDefault="006B4C43" w:rsidP="00706934">
            <w:pPr>
              <w:spacing w:after="0" w:line="240" w:lineRule="auto"/>
              <w:jc w:val="center"/>
              <w:rPr>
                <w:rFonts w:ascii="Times New Roman" w:hAnsi="Times New Roman" w:cs="Times New Roman"/>
                <w:b/>
                <w:color w:val="000000"/>
                <w:sz w:val="16"/>
                <w:szCs w:val="16"/>
              </w:rPr>
            </w:pPr>
            <w:r w:rsidRPr="00950EB5">
              <w:rPr>
                <w:rFonts w:ascii="Times New Roman" w:hAnsi="Times New Roman" w:cs="Times New Roman"/>
                <w:b/>
                <w:color w:val="000000"/>
                <w:sz w:val="16"/>
                <w:szCs w:val="16"/>
              </w:rPr>
              <w:t>1</w:t>
            </w:r>
            <w:r w:rsidR="00706934" w:rsidRPr="00950EB5">
              <w:rPr>
                <w:rFonts w:ascii="Times New Roman" w:hAnsi="Times New Roman" w:cs="Times New Roman"/>
                <w:b/>
                <w:color w:val="000000"/>
                <w:sz w:val="16"/>
                <w:szCs w:val="16"/>
              </w:rPr>
              <w:t>0</w:t>
            </w:r>
          </w:p>
        </w:tc>
        <w:tc>
          <w:tcPr>
            <w:tcW w:w="1984" w:type="dxa"/>
            <w:tcBorders>
              <w:top w:val="single" w:sz="4" w:space="0" w:color="auto"/>
              <w:left w:val="single" w:sz="4" w:space="0" w:color="auto"/>
              <w:bottom w:val="single" w:sz="4" w:space="0" w:color="auto"/>
              <w:right w:val="single" w:sz="4" w:space="0" w:color="auto"/>
            </w:tcBorders>
          </w:tcPr>
          <w:p w:rsidR="006B4C43" w:rsidRPr="00950EB5" w:rsidRDefault="006B4C43" w:rsidP="00945157">
            <w:pPr>
              <w:spacing w:after="0" w:line="240" w:lineRule="auto"/>
              <w:jc w:val="center"/>
              <w:rPr>
                <w:rFonts w:ascii="Times New Roman" w:hAnsi="Times New Roman" w:cs="Times New Roman"/>
                <w:b/>
                <w:color w:val="000000"/>
                <w:sz w:val="16"/>
                <w:szCs w:val="16"/>
              </w:rPr>
            </w:pPr>
            <w:r w:rsidRPr="00950EB5">
              <w:rPr>
                <w:rFonts w:ascii="Times New Roman" w:hAnsi="Times New Roman" w:cs="Times New Roman"/>
                <w:b/>
                <w:color w:val="000000"/>
                <w:sz w:val="16"/>
                <w:szCs w:val="16"/>
              </w:rPr>
              <w:t>1</w:t>
            </w:r>
            <w:r w:rsidR="00706934" w:rsidRPr="00950EB5">
              <w:rPr>
                <w:rFonts w:ascii="Times New Roman" w:hAnsi="Times New Roman" w:cs="Times New Roman"/>
                <w:b/>
                <w:color w:val="000000"/>
                <w:sz w:val="16"/>
                <w:szCs w:val="16"/>
              </w:rPr>
              <w:t>1</w:t>
            </w:r>
          </w:p>
        </w:tc>
        <w:tc>
          <w:tcPr>
            <w:tcW w:w="1418" w:type="dxa"/>
            <w:tcBorders>
              <w:top w:val="single" w:sz="4" w:space="0" w:color="auto"/>
              <w:left w:val="single" w:sz="4" w:space="0" w:color="auto"/>
              <w:bottom w:val="single" w:sz="4" w:space="0" w:color="auto"/>
              <w:right w:val="single" w:sz="4" w:space="0" w:color="auto"/>
            </w:tcBorders>
          </w:tcPr>
          <w:p w:rsidR="006B4C43" w:rsidRPr="00950EB5" w:rsidRDefault="00706934" w:rsidP="00F01EBA">
            <w:pPr>
              <w:spacing w:after="0" w:line="240" w:lineRule="auto"/>
              <w:jc w:val="center"/>
              <w:rPr>
                <w:rFonts w:ascii="Times New Roman" w:hAnsi="Times New Roman" w:cs="Times New Roman"/>
                <w:b/>
                <w:color w:val="000000"/>
                <w:sz w:val="16"/>
                <w:szCs w:val="16"/>
              </w:rPr>
            </w:pPr>
            <w:r w:rsidRPr="00950EB5">
              <w:rPr>
                <w:rFonts w:ascii="Times New Roman" w:hAnsi="Times New Roman" w:cs="Times New Roman"/>
                <w:b/>
                <w:color w:val="000000"/>
                <w:sz w:val="16"/>
                <w:szCs w:val="16"/>
              </w:rPr>
              <w:t>12</w:t>
            </w:r>
          </w:p>
        </w:tc>
      </w:tr>
      <w:tr w:rsidR="00F01EBA" w:rsidRPr="00C76A1D" w:rsidTr="0037241C">
        <w:trPr>
          <w:trHeight w:hRule="exact" w:val="2687"/>
        </w:trPr>
        <w:tc>
          <w:tcPr>
            <w:tcW w:w="426" w:type="dxa"/>
            <w:tcBorders>
              <w:top w:val="single" w:sz="8" w:space="0" w:color="000000"/>
              <w:left w:val="single" w:sz="8" w:space="0" w:color="000000"/>
              <w:bottom w:val="single" w:sz="8" w:space="0" w:color="000000"/>
              <w:right w:val="single" w:sz="8" w:space="0" w:color="000000"/>
            </w:tcBorders>
            <w:shd w:val="clear" w:color="auto" w:fill="FFFFFF"/>
          </w:tcPr>
          <w:p w:rsidR="00F01EBA" w:rsidRPr="00F01EBA" w:rsidRDefault="00F01EBA">
            <w:pPr>
              <w:jc w:val="center"/>
              <w:rPr>
                <w:rFonts w:ascii="Times New Roman" w:hAnsi="Times New Roman" w:cs="Times New Roman"/>
                <w:sz w:val="16"/>
                <w:szCs w:val="16"/>
              </w:rPr>
            </w:pPr>
            <w:r w:rsidRPr="00F01EBA">
              <w:rPr>
                <w:rFonts w:ascii="Times New Roman" w:hAnsi="Times New Roman" w:cs="Times New Roman"/>
                <w:sz w:val="16"/>
                <w:szCs w:val="16"/>
              </w:rPr>
              <w:t>1</w:t>
            </w:r>
          </w:p>
        </w:tc>
        <w:tc>
          <w:tcPr>
            <w:tcW w:w="1984" w:type="dxa"/>
            <w:tcBorders>
              <w:top w:val="single" w:sz="8" w:space="0" w:color="000000"/>
              <w:left w:val="single" w:sz="8" w:space="0" w:color="000000"/>
              <w:bottom w:val="single" w:sz="8" w:space="0" w:color="000000"/>
              <w:right w:val="single" w:sz="8" w:space="0" w:color="000000"/>
            </w:tcBorders>
            <w:shd w:val="clear" w:color="auto" w:fill="FFFFFF"/>
          </w:tcPr>
          <w:p w:rsidR="00F01EBA" w:rsidRPr="00F01EBA" w:rsidRDefault="00F01EBA" w:rsidP="00F01EBA">
            <w:pPr>
              <w:rPr>
                <w:rFonts w:ascii="Times New Roman" w:hAnsi="Times New Roman" w:cs="Times New Roman"/>
                <w:sz w:val="16"/>
                <w:szCs w:val="16"/>
              </w:rPr>
            </w:pPr>
            <w:r w:rsidRPr="00F01EBA">
              <w:rPr>
                <w:rFonts w:ascii="Times New Roman" w:hAnsi="Times New Roman" w:cs="Times New Roman"/>
                <w:sz w:val="16"/>
                <w:szCs w:val="16"/>
              </w:rPr>
              <w:t>Российская Федерация, Нижегородская область, Павловский район, село Большое Давыдово</w:t>
            </w:r>
          </w:p>
        </w:tc>
        <w:tc>
          <w:tcPr>
            <w:tcW w:w="1418" w:type="dxa"/>
            <w:tcBorders>
              <w:top w:val="single" w:sz="8" w:space="0" w:color="000000"/>
              <w:left w:val="single" w:sz="8" w:space="0" w:color="000000"/>
              <w:bottom w:val="single" w:sz="8" w:space="0" w:color="000000"/>
              <w:right w:val="single" w:sz="8" w:space="0" w:color="000000"/>
            </w:tcBorders>
            <w:shd w:val="clear" w:color="auto" w:fill="FFFFFF"/>
          </w:tcPr>
          <w:p w:rsidR="00F01EBA" w:rsidRPr="00F01EBA" w:rsidRDefault="00F01EBA">
            <w:pPr>
              <w:jc w:val="center"/>
              <w:rPr>
                <w:rFonts w:ascii="Times New Roman" w:hAnsi="Times New Roman" w:cs="Times New Roman"/>
                <w:sz w:val="16"/>
                <w:szCs w:val="16"/>
              </w:rPr>
            </w:pPr>
            <w:r w:rsidRPr="00F01EBA">
              <w:rPr>
                <w:rFonts w:ascii="Times New Roman" w:hAnsi="Times New Roman" w:cs="Times New Roman"/>
                <w:sz w:val="16"/>
                <w:szCs w:val="16"/>
              </w:rPr>
              <w:t>52:34:0800006:21</w:t>
            </w:r>
          </w:p>
        </w:tc>
        <w:tc>
          <w:tcPr>
            <w:tcW w:w="708" w:type="dxa"/>
            <w:tcBorders>
              <w:top w:val="single" w:sz="8" w:space="0" w:color="000000"/>
              <w:left w:val="single" w:sz="8" w:space="0" w:color="000000"/>
              <w:bottom w:val="single" w:sz="8" w:space="0" w:color="000000"/>
              <w:right w:val="single" w:sz="8" w:space="0" w:color="000000"/>
            </w:tcBorders>
            <w:shd w:val="clear" w:color="auto" w:fill="FFFFFF"/>
          </w:tcPr>
          <w:p w:rsidR="00F01EBA" w:rsidRPr="00F01EBA" w:rsidRDefault="00F01EBA">
            <w:pPr>
              <w:jc w:val="center"/>
              <w:rPr>
                <w:rFonts w:ascii="Times New Roman" w:hAnsi="Times New Roman" w:cs="Times New Roman"/>
                <w:sz w:val="16"/>
                <w:szCs w:val="16"/>
              </w:rPr>
            </w:pPr>
            <w:r w:rsidRPr="00F01EBA">
              <w:rPr>
                <w:rFonts w:ascii="Times New Roman" w:hAnsi="Times New Roman" w:cs="Times New Roman"/>
                <w:sz w:val="16"/>
                <w:szCs w:val="16"/>
              </w:rPr>
              <w:t>1238,00</w:t>
            </w:r>
          </w:p>
        </w:tc>
        <w:tc>
          <w:tcPr>
            <w:tcW w:w="1134" w:type="dxa"/>
            <w:tcBorders>
              <w:top w:val="single" w:sz="8" w:space="0" w:color="000000"/>
              <w:left w:val="single" w:sz="8" w:space="0" w:color="000000"/>
              <w:bottom w:val="single" w:sz="8" w:space="0" w:color="000000"/>
              <w:right w:val="single" w:sz="8" w:space="0" w:color="000000"/>
            </w:tcBorders>
            <w:shd w:val="clear" w:color="auto" w:fill="FFFFFF"/>
          </w:tcPr>
          <w:p w:rsidR="00F01EBA" w:rsidRPr="00F01EBA" w:rsidRDefault="00F01EBA" w:rsidP="0082389B">
            <w:pPr>
              <w:jc w:val="center"/>
              <w:rPr>
                <w:rFonts w:ascii="Times New Roman" w:hAnsi="Times New Roman" w:cs="Times New Roman"/>
                <w:sz w:val="16"/>
                <w:szCs w:val="16"/>
              </w:rPr>
            </w:pPr>
            <w:r w:rsidRPr="00F01EBA">
              <w:rPr>
                <w:rFonts w:ascii="Times New Roman" w:hAnsi="Times New Roman" w:cs="Times New Roman"/>
                <w:sz w:val="16"/>
                <w:szCs w:val="16"/>
              </w:rPr>
              <w:t>Частная собственность</w:t>
            </w:r>
          </w:p>
        </w:tc>
        <w:tc>
          <w:tcPr>
            <w:tcW w:w="1417" w:type="dxa"/>
            <w:tcBorders>
              <w:top w:val="single" w:sz="8" w:space="0" w:color="000000"/>
              <w:left w:val="single" w:sz="8" w:space="0" w:color="000000"/>
              <w:bottom w:val="single" w:sz="8" w:space="0" w:color="000000"/>
              <w:right w:val="single" w:sz="8" w:space="0" w:color="000000"/>
            </w:tcBorders>
            <w:shd w:val="clear" w:color="auto" w:fill="FFFFFF"/>
          </w:tcPr>
          <w:p w:rsidR="00F01EBA" w:rsidRPr="00F01EBA" w:rsidRDefault="00F01EBA" w:rsidP="0082389B">
            <w:pPr>
              <w:jc w:val="center"/>
              <w:rPr>
                <w:rFonts w:ascii="Times New Roman" w:hAnsi="Times New Roman" w:cs="Times New Roman"/>
                <w:sz w:val="16"/>
                <w:szCs w:val="16"/>
              </w:rPr>
            </w:pPr>
            <w:r w:rsidRPr="00F01EBA">
              <w:rPr>
                <w:rFonts w:ascii="Times New Roman" w:hAnsi="Times New Roman" w:cs="Times New Roman"/>
                <w:sz w:val="16"/>
                <w:szCs w:val="16"/>
              </w:rPr>
              <w:t>Для ведения личного подсобного хозяйства</w:t>
            </w:r>
          </w:p>
        </w:tc>
        <w:tc>
          <w:tcPr>
            <w:tcW w:w="1134" w:type="dxa"/>
            <w:tcBorders>
              <w:top w:val="single" w:sz="8" w:space="0" w:color="000000"/>
              <w:left w:val="single" w:sz="8" w:space="0" w:color="000000"/>
              <w:bottom w:val="single" w:sz="8" w:space="0" w:color="000000"/>
              <w:right w:val="single" w:sz="8" w:space="0" w:color="000000"/>
            </w:tcBorders>
            <w:shd w:val="clear" w:color="auto" w:fill="FFFFFF"/>
          </w:tcPr>
          <w:p w:rsidR="00F01EBA" w:rsidRPr="00F01EBA" w:rsidRDefault="00F01EBA" w:rsidP="009E146A">
            <w:pPr>
              <w:jc w:val="center"/>
              <w:rPr>
                <w:rFonts w:ascii="Times New Roman" w:hAnsi="Times New Roman" w:cs="Times New Roman"/>
                <w:sz w:val="16"/>
                <w:szCs w:val="16"/>
              </w:rPr>
            </w:pPr>
            <w:r w:rsidRPr="00F01EBA">
              <w:rPr>
                <w:rFonts w:ascii="Times New Roman" w:hAnsi="Times New Roman" w:cs="Times New Roman"/>
                <w:sz w:val="16"/>
                <w:szCs w:val="16"/>
              </w:rPr>
              <w:t>615719,30</w:t>
            </w:r>
          </w:p>
        </w:tc>
        <w:tc>
          <w:tcPr>
            <w:tcW w:w="993" w:type="dxa"/>
            <w:tcBorders>
              <w:top w:val="single" w:sz="8" w:space="0" w:color="000000"/>
              <w:left w:val="single" w:sz="8" w:space="0" w:color="000000"/>
              <w:bottom w:val="single" w:sz="8" w:space="0" w:color="000000"/>
              <w:right w:val="single" w:sz="8" w:space="0" w:color="000000"/>
            </w:tcBorders>
            <w:shd w:val="clear" w:color="auto" w:fill="FFFFFF"/>
          </w:tcPr>
          <w:p w:rsidR="00F01EBA" w:rsidRPr="00F01EBA" w:rsidRDefault="00F01EBA" w:rsidP="009E146A">
            <w:pPr>
              <w:jc w:val="center"/>
              <w:rPr>
                <w:rFonts w:ascii="Times New Roman" w:hAnsi="Times New Roman" w:cs="Times New Roman"/>
                <w:sz w:val="16"/>
                <w:szCs w:val="16"/>
              </w:rPr>
            </w:pPr>
            <w:r w:rsidRPr="00F01EBA">
              <w:rPr>
                <w:rFonts w:ascii="Times New Roman" w:hAnsi="Times New Roman" w:cs="Times New Roman"/>
                <w:sz w:val="16"/>
                <w:szCs w:val="16"/>
              </w:rPr>
              <w:t>153929,83</w:t>
            </w:r>
          </w:p>
        </w:tc>
        <w:tc>
          <w:tcPr>
            <w:tcW w:w="1134" w:type="dxa"/>
            <w:tcBorders>
              <w:top w:val="single" w:sz="8" w:space="0" w:color="000000"/>
              <w:left w:val="single" w:sz="8" w:space="0" w:color="000000"/>
              <w:bottom w:val="single" w:sz="8" w:space="0" w:color="000000"/>
              <w:right w:val="single" w:sz="4" w:space="0" w:color="auto"/>
            </w:tcBorders>
            <w:shd w:val="clear" w:color="auto" w:fill="FFFFFF"/>
          </w:tcPr>
          <w:p w:rsidR="00F01EBA" w:rsidRPr="00F01EBA" w:rsidRDefault="00F01EBA" w:rsidP="009E146A">
            <w:pPr>
              <w:jc w:val="center"/>
              <w:rPr>
                <w:rFonts w:ascii="Times New Roman" w:hAnsi="Times New Roman" w:cs="Times New Roman"/>
                <w:sz w:val="16"/>
                <w:szCs w:val="16"/>
              </w:rPr>
            </w:pPr>
            <w:r w:rsidRPr="00F01EBA">
              <w:rPr>
                <w:rFonts w:ascii="Times New Roman" w:hAnsi="Times New Roman" w:cs="Times New Roman"/>
                <w:sz w:val="16"/>
                <w:szCs w:val="16"/>
              </w:rPr>
              <w:t>18471,57</w:t>
            </w:r>
          </w:p>
        </w:tc>
        <w:tc>
          <w:tcPr>
            <w:tcW w:w="2268" w:type="dxa"/>
            <w:tcBorders>
              <w:top w:val="single" w:sz="4" w:space="0" w:color="auto"/>
              <w:left w:val="single" w:sz="4" w:space="0" w:color="auto"/>
              <w:bottom w:val="single" w:sz="4" w:space="0" w:color="auto"/>
              <w:right w:val="single" w:sz="4" w:space="0" w:color="auto"/>
            </w:tcBorders>
          </w:tcPr>
          <w:p w:rsidR="00F01EBA" w:rsidRPr="00F01EBA" w:rsidRDefault="00F01EBA">
            <w:pPr>
              <w:rPr>
                <w:rFonts w:ascii="Times New Roman" w:hAnsi="Times New Roman" w:cs="Times New Roman"/>
                <w:color w:val="000000"/>
                <w:sz w:val="16"/>
                <w:szCs w:val="16"/>
              </w:rPr>
            </w:pPr>
            <w:r w:rsidRPr="00F01EBA">
              <w:rPr>
                <w:rFonts w:ascii="Times New Roman" w:hAnsi="Times New Roman" w:cs="Times New Roman"/>
                <w:color w:val="000000"/>
                <w:sz w:val="16"/>
                <w:szCs w:val="16"/>
              </w:rPr>
              <w:t xml:space="preserve"> Установлены  в соответствии с </w:t>
            </w:r>
            <w:r w:rsidRPr="00F01EBA">
              <w:rPr>
                <w:rFonts w:ascii="Times New Roman" w:hAnsi="Times New Roman" w:cs="Times New Roman"/>
                <w:color w:val="333333"/>
                <w:sz w:val="16"/>
                <w:szCs w:val="16"/>
              </w:rPr>
              <w:t>Правилами землепользования и застройки Павловского муниципального округа Нижегородской области в части территории Калининского административно-территориального управления  Решением Совета депутатов Павловского муниципального округа Нижегородской области от 21.12.2021 г. №125</w:t>
            </w:r>
          </w:p>
        </w:tc>
        <w:tc>
          <w:tcPr>
            <w:tcW w:w="1984" w:type="dxa"/>
            <w:tcBorders>
              <w:top w:val="single" w:sz="4" w:space="0" w:color="auto"/>
              <w:left w:val="single" w:sz="4" w:space="0" w:color="auto"/>
              <w:bottom w:val="single" w:sz="4" w:space="0" w:color="auto"/>
              <w:right w:val="single" w:sz="4" w:space="0" w:color="auto"/>
            </w:tcBorders>
          </w:tcPr>
          <w:p w:rsidR="00F01EBA" w:rsidRPr="00F01EBA" w:rsidRDefault="00F01EBA" w:rsidP="0050023B">
            <w:pPr>
              <w:rPr>
                <w:rFonts w:ascii="Times New Roman" w:hAnsi="Times New Roman" w:cs="Times New Roman"/>
                <w:color w:val="000000"/>
                <w:sz w:val="16"/>
                <w:szCs w:val="16"/>
              </w:rPr>
            </w:pPr>
            <w:r w:rsidRPr="00F01EBA">
              <w:rPr>
                <w:rFonts w:ascii="Times New Roman" w:hAnsi="Times New Roman" w:cs="Times New Roman"/>
                <w:color w:val="000000"/>
                <w:sz w:val="16"/>
                <w:szCs w:val="16"/>
              </w:rPr>
              <w:t>Технические условия подключения объекта к сетям инженерно-технического обеспечения водоснабжения и водоотведения выданы Муниципальным унитарным предприятием «Водоканал» 17.05.2019 г. за №685.</w:t>
            </w:r>
            <w:r w:rsidR="0050023B">
              <w:rPr>
                <w:rFonts w:ascii="Times New Roman" w:hAnsi="Times New Roman" w:cs="Times New Roman"/>
                <w:color w:val="000000"/>
                <w:sz w:val="16"/>
                <w:szCs w:val="16"/>
              </w:rPr>
              <w:t xml:space="preserve"> </w:t>
            </w:r>
            <w:r w:rsidR="0050023B" w:rsidRPr="00F01EBA">
              <w:rPr>
                <w:rFonts w:ascii="Times New Roman" w:hAnsi="Times New Roman" w:cs="Times New Roman"/>
                <w:color w:val="000000"/>
                <w:sz w:val="16"/>
                <w:szCs w:val="16"/>
              </w:rPr>
              <w:t>Срок действия тех</w:t>
            </w:r>
            <w:proofErr w:type="gramStart"/>
            <w:r w:rsidR="0050023B" w:rsidRPr="00F01EBA">
              <w:rPr>
                <w:rFonts w:ascii="Times New Roman" w:hAnsi="Times New Roman" w:cs="Times New Roman"/>
                <w:color w:val="000000"/>
                <w:sz w:val="16"/>
                <w:szCs w:val="16"/>
              </w:rPr>
              <w:t>.у</w:t>
            </w:r>
            <w:proofErr w:type="gramEnd"/>
            <w:r w:rsidR="0050023B" w:rsidRPr="00F01EBA">
              <w:rPr>
                <w:rFonts w:ascii="Times New Roman" w:hAnsi="Times New Roman" w:cs="Times New Roman"/>
                <w:color w:val="000000"/>
                <w:sz w:val="16"/>
                <w:szCs w:val="16"/>
              </w:rPr>
              <w:t>словий 5 лет.</w:t>
            </w:r>
          </w:p>
        </w:tc>
        <w:tc>
          <w:tcPr>
            <w:tcW w:w="1418" w:type="dxa"/>
            <w:tcBorders>
              <w:top w:val="single" w:sz="4" w:space="0" w:color="auto"/>
              <w:left w:val="single" w:sz="4" w:space="0" w:color="auto"/>
              <w:bottom w:val="single" w:sz="4" w:space="0" w:color="auto"/>
              <w:right w:val="single" w:sz="4" w:space="0" w:color="auto"/>
            </w:tcBorders>
          </w:tcPr>
          <w:p w:rsidR="00F01EBA" w:rsidRPr="00F01EBA" w:rsidRDefault="00F01EBA">
            <w:pPr>
              <w:rPr>
                <w:rFonts w:ascii="Times New Roman" w:hAnsi="Times New Roman" w:cs="Times New Roman"/>
                <w:sz w:val="16"/>
                <w:szCs w:val="16"/>
              </w:rPr>
            </w:pPr>
            <w:r w:rsidRPr="00F01EBA">
              <w:rPr>
                <w:rFonts w:ascii="Times New Roman" w:hAnsi="Times New Roman" w:cs="Times New Roman"/>
                <w:sz w:val="16"/>
                <w:szCs w:val="16"/>
              </w:rPr>
              <w:t>Собственность Администрации Павловского МО</w:t>
            </w:r>
            <w:r w:rsidRPr="00F01EBA">
              <w:rPr>
                <w:rFonts w:ascii="Times New Roman" w:hAnsi="Times New Roman" w:cs="Times New Roman"/>
                <w:sz w:val="16"/>
                <w:szCs w:val="16"/>
              </w:rPr>
              <w:br/>
              <w:t>№ 52:34:0800006:21-52/148/2023-1</w:t>
            </w:r>
            <w:r w:rsidRPr="00F01EBA">
              <w:rPr>
                <w:rFonts w:ascii="Times New Roman" w:hAnsi="Times New Roman" w:cs="Times New Roman"/>
                <w:sz w:val="16"/>
                <w:szCs w:val="16"/>
              </w:rPr>
              <w:br/>
              <w:t>от 17.07.2023</w:t>
            </w:r>
          </w:p>
        </w:tc>
      </w:tr>
      <w:tr w:rsidR="00F01EBA" w:rsidRPr="00C76A1D" w:rsidTr="0037241C">
        <w:trPr>
          <w:trHeight w:hRule="exact" w:val="1705"/>
        </w:trPr>
        <w:tc>
          <w:tcPr>
            <w:tcW w:w="426" w:type="dxa"/>
            <w:tcBorders>
              <w:top w:val="single" w:sz="8" w:space="0" w:color="000000"/>
              <w:left w:val="single" w:sz="8" w:space="0" w:color="000000"/>
              <w:bottom w:val="single" w:sz="8" w:space="0" w:color="000000"/>
              <w:right w:val="single" w:sz="8" w:space="0" w:color="000000"/>
            </w:tcBorders>
            <w:shd w:val="clear" w:color="auto" w:fill="FFFFFF"/>
          </w:tcPr>
          <w:p w:rsidR="00F01EBA" w:rsidRPr="00F01EBA" w:rsidRDefault="00F01EBA">
            <w:pPr>
              <w:jc w:val="center"/>
              <w:rPr>
                <w:rFonts w:ascii="Times New Roman" w:hAnsi="Times New Roman" w:cs="Times New Roman"/>
                <w:sz w:val="16"/>
                <w:szCs w:val="16"/>
              </w:rPr>
            </w:pPr>
            <w:r w:rsidRPr="00F01EBA">
              <w:rPr>
                <w:rFonts w:ascii="Times New Roman" w:hAnsi="Times New Roman" w:cs="Times New Roman"/>
                <w:sz w:val="16"/>
                <w:szCs w:val="16"/>
              </w:rPr>
              <w:t>2</w:t>
            </w:r>
          </w:p>
        </w:tc>
        <w:tc>
          <w:tcPr>
            <w:tcW w:w="1984" w:type="dxa"/>
            <w:tcBorders>
              <w:top w:val="single" w:sz="8" w:space="0" w:color="000000"/>
              <w:left w:val="single" w:sz="8" w:space="0" w:color="000000"/>
              <w:bottom w:val="single" w:sz="8" w:space="0" w:color="000000"/>
              <w:right w:val="single" w:sz="8" w:space="0" w:color="000000"/>
            </w:tcBorders>
            <w:shd w:val="clear" w:color="auto" w:fill="FFFFFF"/>
          </w:tcPr>
          <w:p w:rsidR="00F01EBA" w:rsidRPr="00F01EBA" w:rsidRDefault="00F01EBA" w:rsidP="00F01EBA">
            <w:pPr>
              <w:rPr>
                <w:rFonts w:ascii="Times New Roman" w:hAnsi="Times New Roman" w:cs="Times New Roman"/>
                <w:sz w:val="16"/>
                <w:szCs w:val="16"/>
              </w:rPr>
            </w:pPr>
            <w:r w:rsidRPr="00F01EBA">
              <w:rPr>
                <w:rFonts w:ascii="Times New Roman" w:hAnsi="Times New Roman" w:cs="Times New Roman"/>
                <w:sz w:val="16"/>
                <w:szCs w:val="16"/>
              </w:rPr>
              <w:t>Российская Федерация, Нижегородская область, Павловский район, село Большое Давыдово</w:t>
            </w:r>
          </w:p>
        </w:tc>
        <w:tc>
          <w:tcPr>
            <w:tcW w:w="1418" w:type="dxa"/>
            <w:tcBorders>
              <w:top w:val="single" w:sz="8" w:space="0" w:color="000000"/>
              <w:left w:val="single" w:sz="8" w:space="0" w:color="000000"/>
              <w:bottom w:val="single" w:sz="8" w:space="0" w:color="000000"/>
              <w:right w:val="single" w:sz="8" w:space="0" w:color="000000"/>
            </w:tcBorders>
            <w:shd w:val="clear" w:color="auto" w:fill="FFFFFF"/>
          </w:tcPr>
          <w:p w:rsidR="00F01EBA" w:rsidRPr="00F01EBA" w:rsidRDefault="00F01EBA">
            <w:pPr>
              <w:jc w:val="center"/>
              <w:rPr>
                <w:rFonts w:ascii="Times New Roman" w:hAnsi="Times New Roman" w:cs="Times New Roman"/>
                <w:sz w:val="16"/>
                <w:szCs w:val="16"/>
              </w:rPr>
            </w:pPr>
            <w:r w:rsidRPr="00F01EBA">
              <w:rPr>
                <w:rFonts w:ascii="Times New Roman" w:hAnsi="Times New Roman" w:cs="Times New Roman"/>
                <w:sz w:val="16"/>
                <w:szCs w:val="16"/>
              </w:rPr>
              <w:t>52:34:0800006:13</w:t>
            </w:r>
          </w:p>
        </w:tc>
        <w:tc>
          <w:tcPr>
            <w:tcW w:w="708" w:type="dxa"/>
            <w:tcBorders>
              <w:top w:val="single" w:sz="8" w:space="0" w:color="000000"/>
              <w:left w:val="single" w:sz="8" w:space="0" w:color="000000"/>
              <w:bottom w:val="single" w:sz="8" w:space="0" w:color="000000"/>
              <w:right w:val="single" w:sz="8" w:space="0" w:color="000000"/>
            </w:tcBorders>
            <w:shd w:val="clear" w:color="auto" w:fill="FFFFFF"/>
          </w:tcPr>
          <w:p w:rsidR="00F01EBA" w:rsidRPr="00F01EBA" w:rsidRDefault="00F01EBA">
            <w:pPr>
              <w:jc w:val="center"/>
              <w:rPr>
                <w:rFonts w:ascii="Times New Roman" w:hAnsi="Times New Roman" w:cs="Times New Roman"/>
                <w:sz w:val="16"/>
                <w:szCs w:val="16"/>
              </w:rPr>
            </w:pPr>
            <w:r w:rsidRPr="00F01EBA">
              <w:rPr>
                <w:rFonts w:ascii="Times New Roman" w:hAnsi="Times New Roman" w:cs="Times New Roman"/>
                <w:sz w:val="16"/>
                <w:szCs w:val="16"/>
              </w:rPr>
              <w:t>1096,00</w:t>
            </w:r>
          </w:p>
        </w:tc>
        <w:tc>
          <w:tcPr>
            <w:tcW w:w="1134" w:type="dxa"/>
            <w:tcBorders>
              <w:top w:val="single" w:sz="8" w:space="0" w:color="000000"/>
              <w:left w:val="single" w:sz="8" w:space="0" w:color="000000"/>
              <w:bottom w:val="single" w:sz="8" w:space="0" w:color="000000"/>
              <w:right w:val="single" w:sz="8" w:space="0" w:color="000000"/>
            </w:tcBorders>
            <w:shd w:val="clear" w:color="auto" w:fill="FFFFFF"/>
          </w:tcPr>
          <w:p w:rsidR="00F01EBA" w:rsidRPr="00F01EBA" w:rsidRDefault="00F01EBA" w:rsidP="0082389B">
            <w:pPr>
              <w:jc w:val="center"/>
              <w:rPr>
                <w:rFonts w:ascii="Times New Roman" w:hAnsi="Times New Roman" w:cs="Times New Roman"/>
                <w:sz w:val="16"/>
                <w:szCs w:val="16"/>
              </w:rPr>
            </w:pPr>
            <w:r w:rsidRPr="00F01EBA">
              <w:rPr>
                <w:rFonts w:ascii="Times New Roman" w:hAnsi="Times New Roman" w:cs="Times New Roman"/>
                <w:sz w:val="16"/>
                <w:szCs w:val="16"/>
              </w:rPr>
              <w:t>Частная собственность</w:t>
            </w:r>
          </w:p>
        </w:tc>
        <w:tc>
          <w:tcPr>
            <w:tcW w:w="1417" w:type="dxa"/>
            <w:tcBorders>
              <w:top w:val="single" w:sz="8" w:space="0" w:color="000000"/>
              <w:left w:val="single" w:sz="8" w:space="0" w:color="000000"/>
              <w:bottom w:val="single" w:sz="8" w:space="0" w:color="000000"/>
              <w:right w:val="single" w:sz="8" w:space="0" w:color="000000"/>
            </w:tcBorders>
            <w:shd w:val="clear" w:color="auto" w:fill="FFFFFF"/>
          </w:tcPr>
          <w:p w:rsidR="00F01EBA" w:rsidRPr="00F01EBA" w:rsidRDefault="00F01EBA" w:rsidP="0082389B">
            <w:pPr>
              <w:jc w:val="center"/>
              <w:rPr>
                <w:rFonts w:ascii="Times New Roman" w:hAnsi="Times New Roman" w:cs="Times New Roman"/>
                <w:sz w:val="16"/>
                <w:szCs w:val="16"/>
              </w:rPr>
            </w:pPr>
            <w:r w:rsidRPr="00F01EBA">
              <w:rPr>
                <w:rFonts w:ascii="Times New Roman" w:hAnsi="Times New Roman" w:cs="Times New Roman"/>
                <w:sz w:val="16"/>
                <w:szCs w:val="16"/>
              </w:rPr>
              <w:t>Для ведения личного подсобного хозяйства</w:t>
            </w:r>
          </w:p>
        </w:tc>
        <w:tc>
          <w:tcPr>
            <w:tcW w:w="1134" w:type="dxa"/>
            <w:tcBorders>
              <w:top w:val="single" w:sz="8" w:space="0" w:color="000000"/>
              <w:left w:val="single" w:sz="8" w:space="0" w:color="000000"/>
              <w:bottom w:val="single" w:sz="8" w:space="0" w:color="000000"/>
              <w:right w:val="single" w:sz="8" w:space="0" w:color="000000"/>
            </w:tcBorders>
            <w:shd w:val="clear" w:color="auto" w:fill="FFFFFF"/>
          </w:tcPr>
          <w:p w:rsidR="00F01EBA" w:rsidRPr="00F01EBA" w:rsidRDefault="00F01EBA" w:rsidP="009E146A">
            <w:pPr>
              <w:jc w:val="center"/>
              <w:rPr>
                <w:rFonts w:ascii="Times New Roman" w:hAnsi="Times New Roman" w:cs="Times New Roman"/>
                <w:sz w:val="16"/>
                <w:szCs w:val="16"/>
              </w:rPr>
            </w:pPr>
            <w:r w:rsidRPr="00F01EBA">
              <w:rPr>
                <w:rFonts w:ascii="Times New Roman" w:hAnsi="Times New Roman" w:cs="Times New Roman"/>
                <w:sz w:val="16"/>
                <w:szCs w:val="16"/>
              </w:rPr>
              <w:t>545095,60</w:t>
            </w:r>
          </w:p>
        </w:tc>
        <w:tc>
          <w:tcPr>
            <w:tcW w:w="993" w:type="dxa"/>
            <w:tcBorders>
              <w:top w:val="single" w:sz="8" w:space="0" w:color="000000"/>
              <w:left w:val="single" w:sz="8" w:space="0" w:color="000000"/>
              <w:bottom w:val="single" w:sz="8" w:space="0" w:color="000000"/>
              <w:right w:val="single" w:sz="8" w:space="0" w:color="000000"/>
            </w:tcBorders>
            <w:shd w:val="clear" w:color="auto" w:fill="FFFFFF"/>
          </w:tcPr>
          <w:p w:rsidR="00F01EBA" w:rsidRPr="00F01EBA" w:rsidRDefault="00F01EBA" w:rsidP="009E146A">
            <w:pPr>
              <w:jc w:val="center"/>
              <w:rPr>
                <w:rFonts w:ascii="Times New Roman" w:hAnsi="Times New Roman" w:cs="Times New Roman"/>
                <w:sz w:val="16"/>
                <w:szCs w:val="16"/>
              </w:rPr>
            </w:pPr>
            <w:r w:rsidRPr="00F01EBA">
              <w:rPr>
                <w:rFonts w:ascii="Times New Roman" w:hAnsi="Times New Roman" w:cs="Times New Roman"/>
                <w:sz w:val="16"/>
                <w:szCs w:val="16"/>
              </w:rPr>
              <w:t>136273,90</w:t>
            </w:r>
          </w:p>
        </w:tc>
        <w:tc>
          <w:tcPr>
            <w:tcW w:w="1134" w:type="dxa"/>
            <w:tcBorders>
              <w:top w:val="single" w:sz="8" w:space="0" w:color="000000"/>
              <w:left w:val="single" w:sz="8" w:space="0" w:color="000000"/>
              <w:bottom w:val="single" w:sz="8" w:space="0" w:color="000000"/>
              <w:right w:val="single" w:sz="4" w:space="0" w:color="auto"/>
            </w:tcBorders>
            <w:shd w:val="clear" w:color="auto" w:fill="FFFFFF"/>
          </w:tcPr>
          <w:p w:rsidR="00F01EBA" w:rsidRPr="00F01EBA" w:rsidRDefault="00F01EBA" w:rsidP="009E146A">
            <w:pPr>
              <w:jc w:val="center"/>
              <w:rPr>
                <w:rFonts w:ascii="Times New Roman" w:hAnsi="Times New Roman" w:cs="Times New Roman"/>
                <w:sz w:val="16"/>
                <w:szCs w:val="16"/>
              </w:rPr>
            </w:pPr>
            <w:r w:rsidRPr="00F01EBA">
              <w:rPr>
                <w:rFonts w:ascii="Times New Roman" w:hAnsi="Times New Roman" w:cs="Times New Roman"/>
                <w:sz w:val="16"/>
                <w:szCs w:val="16"/>
              </w:rPr>
              <w:t>16352,87</w:t>
            </w:r>
          </w:p>
        </w:tc>
        <w:tc>
          <w:tcPr>
            <w:tcW w:w="2268" w:type="dxa"/>
            <w:tcBorders>
              <w:top w:val="single" w:sz="4" w:space="0" w:color="auto"/>
              <w:left w:val="single" w:sz="4" w:space="0" w:color="auto"/>
              <w:bottom w:val="single" w:sz="4" w:space="0" w:color="auto"/>
              <w:right w:val="single" w:sz="4" w:space="0" w:color="auto"/>
            </w:tcBorders>
          </w:tcPr>
          <w:p w:rsidR="00F01EBA" w:rsidRPr="00F01EBA" w:rsidRDefault="00945157" w:rsidP="00945157">
            <w:pPr>
              <w:jc w:val="center"/>
              <w:rPr>
                <w:rFonts w:ascii="Times New Roman" w:hAnsi="Times New Roman" w:cs="Times New Roman"/>
                <w:color w:val="000000"/>
                <w:sz w:val="16"/>
                <w:szCs w:val="16"/>
              </w:rPr>
            </w:pPr>
            <w:r>
              <w:rPr>
                <w:rFonts w:ascii="Times New Roman" w:hAnsi="Times New Roman" w:cs="Times New Roman"/>
                <w:color w:val="000000"/>
                <w:sz w:val="16"/>
                <w:szCs w:val="16"/>
              </w:rPr>
              <w:t xml:space="preserve">Информация </w:t>
            </w:r>
            <w:r w:rsidR="00006E48">
              <w:rPr>
                <w:rFonts w:ascii="Times New Roman" w:hAnsi="Times New Roman" w:cs="Times New Roman"/>
                <w:color w:val="000000"/>
                <w:sz w:val="16"/>
                <w:szCs w:val="16"/>
              </w:rPr>
              <w:t xml:space="preserve"> </w:t>
            </w:r>
            <w:r>
              <w:rPr>
                <w:rFonts w:ascii="Times New Roman" w:hAnsi="Times New Roman" w:cs="Times New Roman"/>
                <w:color w:val="000000"/>
                <w:sz w:val="16"/>
                <w:szCs w:val="16"/>
              </w:rPr>
              <w:t xml:space="preserve">аналогично, </w:t>
            </w:r>
            <w:proofErr w:type="gramStart"/>
            <w:r>
              <w:rPr>
                <w:rFonts w:ascii="Times New Roman" w:hAnsi="Times New Roman" w:cs="Times New Roman"/>
                <w:color w:val="000000"/>
                <w:sz w:val="16"/>
                <w:szCs w:val="16"/>
              </w:rPr>
              <w:t>указанной</w:t>
            </w:r>
            <w:proofErr w:type="gramEnd"/>
            <w:r>
              <w:rPr>
                <w:rFonts w:ascii="Times New Roman" w:hAnsi="Times New Roman" w:cs="Times New Roman"/>
                <w:color w:val="000000"/>
                <w:sz w:val="16"/>
                <w:szCs w:val="16"/>
              </w:rPr>
              <w:t xml:space="preserve"> для </w:t>
            </w:r>
            <w:r w:rsidR="00006E48">
              <w:rPr>
                <w:rFonts w:ascii="Times New Roman" w:hAnsi="Times New Roman" w:cs="Times New Roman"/>
                <w:color w:val="000000"/>
                <w:sz w:val="16"/>
                <w:szCs w:val="16"/>
              </w:rPr>
              <w:t xml:space="preserve"> лот</w:t>
            </w:r>
            <w:r>
              <w:rPr>
                <w:rFonts w:ascii="Times New Roman" w:hAnsi="Times New Roman" w:cs="Times New Roman"/>
                <w:color w:val="000000"/>
                <w:sz w:val="16"/>
                <w:szCs w:val="16"/>
              </w:rPr>
              <w:t>а</w:t>
            </w:r>
            <w:r w:rsidR="00006E48">
              <w:rPr>
                <w:rFonts w:ascii="Times New Roman" w:hAnsi="Times New Roman" w:cs="Times New Roman"/>
                <w:color w:val="000000"/>
                <w:sz w:val="16"/>
                <w:szCs w:val="16"/>
              </w:rPr>
              <w:t xml:space="preserve"> 1</w:t>
            </w:r>
          </w:p>
        </w:tc>
        <w:tc>
          <w:tcPr>
            <w:tcW w:w="1984" w:type="dxa"/>
            <w:tcBorders>
              <w:top w:val="single" w:sz="4" w:space="0" w:color="auto"/>
              <w:left w:val="single" w:sz="4" w:space="0" w:color="auto"/>
              <w:bottom w:val="single" w:sz="4" w:space="0" w:color="auto"/>
              <w:right w:val="single" w:sz="4" w:space="0" w:color="auto"/>
            </w:tcBorders>
          </w:tcPr>
          <w:p w:rsidR="00F01EBA" w:rsidRPr="00F01EBA" w:rsidRDefault="00945157" w:rsidP="00945157">
            <w:pPr>
              <w:jc w:val="center"/>
              <w:rPr>
                <w:rFonts w:ascii="Times New Roman" w:hAnsi="Times New Roman" w:cs="Times New Roman"/>
                <w:color w:val="000000"/>
                <w:sz w:val="16"/>
                <w:szCs w:val="16"/>
              </w:rPr>
            </w:pPr>
            <w:r>
              <w:rPr>
                <w:rFonts w:ascii="Times New Roman" w:hAnsi="Times New Roman" w:cs="Times New Roman"/>
                <w:color w:val="000000"/>
                <w:sz w:val="16"/>
                <w:szCs w:val="16"/>
              </w:rPr>
              <w:t xml:space="preserve">Информация  аналогично, </w:t>
            </w:r>
            <w:proofErr w:type="gramStart"/>
            <w:r>
              <w:rPr>
                <w:rFonts w:ascii="Times New Roman" w:hAnsi="Times New Roman" w:cs="Times New Roman"/>
                <w:color w:val="000000"/>
                <w:sz w:val="16"/>
                <w:szCs w:val="16"/>
              </w:rPr>
              <w:t>указанной</w:t>
            </w:r>
            <w:proofErr w:type="gramEnd"/>
            <w:r>
              <w:rPr>
                <w:rFonts w:ascii="Times New Roman" w:hAnsi="Times New Roman" w:cs="Times New Roman"/>
                <w:color w:val="000000"/>
                <w:sz w:val="16"/>
                <w:szCs w:val="16"/>
              </w:rPr>
              <w:t xml:space="preserve"> для  лота 1</w:t>
            </w:r>
          </w:p>
        </w:tc>
        <w:tc>
          <w:tcPr>
            <w:tcW w:w="1418" w:type="dxa"/>
            <w:tcBorders>
              <w:top w:val="single" w:sz="4" w:space="0" w:color="auto"/>
              <w:left w:val="single" w:sz="4" w:space="0" w:color="auto"/>
              <w:bottom w:val="single" w:sz="4" w:space="0" w:color="auto"/>
              <w:right w:val="single" w:sz="4" w:space="0" w:color="auto"/>
            </w:tcBorders>
          </w:tcPr>
          <w:p w:rsidR="00F01EBA" w:rsidRPr="00F01EBA" w:rsidRDefault="00F01EBA">
            <w:pPr>
              <w:rPr>
                <w:rFonts w:ascii="Times New Roman" w:hAnsi="Times New Roman" w:cs="Times New Roman"/>
                <w:sz w:val="16"/>
                <w:szCs w:val="16"/>
              </w:rPr>
            </w:pPr>
            <w:r w:rsidRPr="00F01EBA">
              <w:rPr>
                <w:rFonts w:ascii="Times New Roman" w:hAnsi="Times New Roman" w:cs="Times New Roman"/>
                <w:sz w:val="16"/>
                <w:szCs w:val="16"/>
              </w:rPr>
              <w:t>Собственность Администрации Павловского МО</w:t>
            </w:r>
            <w:r w:rsidRPr="00F01EBA">
              <w:rPr>
                <w:rFonts w:ascii="Times New Roman" w:hAnsi="Times New Roman" w:cs="Times New Roman"/>
                <w:sz w:val="16"/>
                <w:szCs w:val="16"/>
              </w:rPr>
              <w:br/>
              <w:t>№ 52:34:0800006:13-52/296/2023-2</w:t>
            </w:r>
            <w:r w:rsidRPr="00F01EBA">
              <w:rPr>
                <w:rFonts w:ascii="Times New Roman" w:hAnsi="Times New Roman" w:cs="Times New Roman"/>
                <w:sz w:val="16"/>
                <w:szCs w:val="16"/>
              </w:rPr>
              <w:br/>
              <w:t>от 21.07.2023</w:t>
            </w:r>
          </w:p>
        </w:tc>
      </w:tr>
      <w:tr w:rsidR="0056140C" w:rsidRPr="00C76A1D" w:rsidTr="00126570">
        <w:trPr>
          <w:trHeight w:hRule="exact" w:val="2403"/>
        </w:trPr>
        <w:tc>
          <w:tcPr>
            <w:tcW w:w="426" w:type="dxa"/>
            <w:tcBorders>
              <w:top w:val="single" w:sz="8" w:space="0" w:color="000000"/>
              <w:left w:val="single" w:sz="8" w:space="0" w:color="000000"/>
              <w:bottom w:val="single" w:sz="8" w:space="0" w:color="000000"/>
              <w:right w:val="single" w:sz="8" w:space="0" w:color="000000"/>
            </w:tcBorders>
            <w:shd w:val="clear" w:color="auto" w:fill="FFFFFF"/>
          </w:tcPr>
          <w:p w:rsidR="0056140C" w:rsidRPr="00F01EBA" w:rsidRDefault="0056140C" w:rsidP="00126570">
            <w:pPr>
              <w:jc w:val="center"/>
              <w:rPr>
                <w:rFonts w:ascii="Times New Roman" w:hAnsi="Times New Roman" w:cs="Times New Roman"/>
                <w:sz w:val="16"/>
                <w:szCs w:val="16"/>
              </w:rPr>
            </w:pPr>
            <w:r>
              <w:rPr>
                <w:rFonts w:ascii="Times New Roman" w:hAnsi="Times New Roman" w:cs="Times New Roman"/>
                <w:sz w:val="16"/>
                <w:szCs w:val="16"/>
              </w:rPr>
              <w:t>3</w:t>
            </w:r>
          </w:p>
        </w:tc>
        <w:tc>
          <w:tcPr>
            <w:tcW w:w="1984" w:type="dxa"/>
            <w:tcBorders>
              <w:top w:val="single" w:sz="8" w:space="0" w:color="000000"/>
              <w:left w:val="single" w:sz="8" w:space="0" w:color="000000"/>
              <w:bottom w:val="single" w:sz="8" w:space="0" w:color="000000"/>
              <w:right w:val="single" w:sz="8" w:space="0" w:color="000000"/>
            </w:tcBorders>
            <w:shd w:val="clear" w:color="auto" w:fill="FFFFFF"/>
          </w:tcPr>
          <w:p w:rsidR="0056140C" w:rsidRPr="00F01EBA" w:rsidRDefault="0056140C" w:rsidP="00126570">
            <w:pPr>
              <w:rPr>
                <w:rFonts w:ascii="Times New Roman" w:hAnsi="Times New Roman" w:cs="Times New Roman"/>
                <w:sz w:val="16"/>
                <w:szCs w:val="16"/>
              </w:rPr>
            </w:pPr>
            <w:r w:rsidRPr="00F01EBA">
              <w:rPr>
                <w:rFonts w:ascii="Times New Roman" w:hAnsi="Times New Roman" w:cs="Times New Roman"/>
                <w:sz w:val="16"/>
                <w:szCs w:val="16"/>
              </w:rPr>
              <w:t>Российская Федерация, Нижегородская область, Павловский муниципальный округ, г</w:t>
            </w:r>
            <w:proofErr w:type="gramStart"/>
            <w:r w:rsidRPr="00F01EBA">
              <w:rPr>
                <w:rFonts w:ascii="Times New Roman" w:hAnsi="Times New Roman" w:cs="Times New Roman"/>
                <w:sz w:val="16"/>
                <w:szCs w:val="16"/>
              </w:rPr>
              <w:t>.П</w:t>
            </w:r>
            <w:proofErr w:type="gramEnd"/>
            <w:r w:rsidRPr="00F01EBA">
              <w:rPr>
                <w:rFonts w:ascii="Times New Roman" w:hAnsi="Times New Roman" w:cs="Times New Roman"/>
                <w:sz w:val="16"/>
                <w:szCs w:val="16"/>
              </w:rPr>
              <w:t>авлово, ул.Марачево-7</w:t>
            </w:r>
          </w:p>
        </w:tc>
        <w:tc>
          <w:tcPr>
            <w:tcW w:w="1418" w:type="dxa"/>
            <w:tcBorders>
              <w:top w:val="single" w:sz="8" w:space="0" w:color="000000"/>
              <w:left w:val="single" w:sz="8" w:space="0" w:color="000000"/>
              <w:bottom w:val="single" w:sz="8" w:space="0" w:color="000000"/>
              <w:right w:val="single" w:sz="8" w:space="0" w:color="000000"/>
            </w:tcBorders>
            <w:shd w:val="clear" w:color="auto" w:fill="FFFFFF"/>
          </w:tcPr>
          <w:p w:rsidR="0056140C" w:rsidRPr="00F01EBA" w:rsidRDefault="0056140C" w:rsidP="00126570">
            <w:pPr>
              <w:jc w:val="center"/>
              <w:rPr>
                <w:rFonts w:ascii="Times New Roman" w:hAnsi="Times New Roman" w:cs="Times New Roman"/>
                <w:sz w:val="16"/>
                <w:szCs w:val="16"/>
              </w:rPr>
            </w:pPr>
            <w:r w:rsidRPr="00F01EBA">
              <w:rPr>
                <w:rFonts w:ascii="Times New Roman" w:hAnsi="Times New Roman" w:cs="Times New Roman"/>
                <w:sz w:val="16"/>
                <w:szCs w:val="16"/>
              </w:rPr>
              <w:t>52:33:0000004:1003</w:t>
            </w:r>
          </w:p>
        </w:tc>
        <w:tc>
          <w:tcPr>
            <w:tcW w:w="708" w:type="dxa"/>
            <w:tcBorders>
              <w:top w:val="single" w:sz="8" w:space="0" w:color="000000"/>
              <w:left w:val="single" w:sz="8" w:space="0" w:color="000000"/>
              <w:bottom w:val="single" w:sz="8" w:space="0" w:color="000000"/>
              <w:right w:val="single" w:sz="8" w:space="0" w:color="000000"/>
            </w:tcBorders>
            <w:shd w:val="clear" w:color="auto" w:fill="FFFFFF"/>
          </w:tcPr>
          <w:p w:rsidR="0056140C" w:rsidRPr="00F01EBA" w:rsidRDefault="0056140C" w:rsidP="00126570">
            <w:pPr>
              <w:jc w:val="center"/>
              <w:rPr>
                <w:rFonts w:ascii="Times New Roman" w:hAnsi="Times New Roman" w:cs="Times New Roman"/>
                <w:sz w:val="16"/>
                <w:szCs w:val="16"/>
              </w:rPr>
            </w:pPr>
            <w:r w:rsidRPr="00F01EBA">
              <w:rPr>
                <w:rFonts w:ascii="Times New Roman" w:hAnsi="Times New Roman" w:cs="Times New Roman"/>
                <w:sz w:val="16"/>
                <w:szCs w:val="16"/>
              </w:rPr>
              <w:t>976,00</w:t>
            </w:r>
          </w:p>
        </w:tc>
        <w:tc>
          <w:tcPr>
            <w:tcW w:w="1134" w:type="dxa"/>
            <w:tcBorders>
              <w:top w:val="single" w:sz="8" w:space="0" w:color="000000"/>
              <w:left w:val="single" w:sz="8" w:space="0" w:color="000000"/>
              <w:bottom w:val="single" w:sz="8" w:space="0" w:color="000000"/>
              <w:right w:val="single" w:sz="8" w:space="0" w:color="000000"/>
            </w:tcBorders>
            <w:shd w:val="clear" w:color="auto" w:fill="FFFFFF"/>
          </w:tcPr>
          <w:p w:rsidR="0056140C" w:rsidRPr="00F01EBA" w:rsidRDefault="0056140C" w:rsidP="00126570">
            <w:pPr>
              <w:jc w:val="center"/>
              <w:rPr>
                <w:rFonts w:ascii="Times New Roman" w:hAnsi="Times New Roman" w:cs="Times New Roman"/>
                <w:sz w:val="16"/>
                <w:szCs w:val="16"/>
              </w:rPr>
            </w:pPr>
            <w:r w:rsidRPr="00F01EBA">
              <w:rPr>
                <w:rFonts w:ascii="Times New Roman" w:hAnsi="Times New Roman" w:cs="Times New Roman"/>
                <w:sz w:val="16"/>
                <w:szCs w:val="16"/>
              </w:rPr>
              <w:t>Частная собственность</w:t>
            </w:r>
          </w:p>
        </w:tc>
        <w:tc>
          <w:tcPr>
            <w:tcW w:w="1417" w:type="dxa"/>
            <w:tcBorders>
              <w:top w:val="single" w:sz="8" w:space="0" w:color="000000"/>
              <w:left w:val="single" w:sz="8" w:space="0" w:color="000000"/>
              <w:bottom w:val="single" w:sz="8" w:space="0" w:color="000000"/>
              <w:right w:val="single" w:sz="8" w:space="0" w:color="000000"/>
            </w:tcBorders>
            <w:shd w:val="clear" w:color="auto" w:fill="FFFFFF"/>
          </w:tcPr>
          <w:p w:rsidR="0056140C" w:rsidRPr="00F01EBA" w:rsidRDefault="0056140C" w:rsidP="00126570">
            <w:pPr>
              <w:jc w:val="center"/>
              <w:rPr>
                <w:rFonts w:ascii="Times New Roman" w:hAnsi="Times New Roman" w:cs="Times New Roman"/>
                <w:sz w:val="16"/>
                <w:szCs w:val="16"/>
              </w:rPr>
            </w:pPr>
            <w:r w:rsidRPr="00F01EBA">
              <w:rPr>
                <w:rFonts w:ascii="Times New Roman" w:hAnsi="Times New Roman" w:cs="Times New Roman"/>
                <w:sz w:val="16"/>
                <w:szCs w:val="16"/>
              </w:rPr>
              <w:t>Для ведения личного подсобного хозяйства (приусадебный земельный участок)</w:t>
            </w:r>
          </w:p>
        </w:tc>
        <w:tc>
          <w:tcPr>
            <w:tcW w:w="1134" w:type="dxa"/>
            <w:tcBorders>
              <w:top w:val="single" w:sz="8" w:space="0" w:color="000000"/>
              <w:left w:val="single" w:sz="8" w:space="0" w:color="000000"/>
              <w:bottom w:val="single" w:sz="8" w:space="0" w:color="000000"/>
              <w:right w:val="single" w:sz="8" w:space="0" w:color="000000"/>
            </w:tcBorders>
            <w:shd w:val="clear" w:color="auto" w:fill="FFFFFF"/>
          </w:tcPr>
          <w:p w:rsidR="0056140C" w:rsidRPr="00F01EBA" w:rsidRDefault="0056140C" w:rsidP="00126570">
            <w:pPr>
              <w:jc w:val="center"/>
              <w:rPr>
                <w:rFonts w:ascii="Times New Roman" w:hAnsi="Times New Roman" w:cs="Times New Roman"/>
                <w:sz w:val="16"/>
                <w:szCs w:val="16"/>
              </w:rPr>
            </w:pPr>
            <w:r w:rsidRPr="00F01EBA">
              <w:rPr>
                <w:rFonts w:ascii="Times New Roman" w:hAnsi="Times New Roman" w:cs="Times New Roman"/>
                <w:sz w:val="16"/>
                <w:szCs w:val="16"/>
              </w:rPr>
              <w:t>815896,96</w:t>
            </w:r>
          </w:p>
        </w:tc>
        <w:tc>
          <w:tcPr>
            <w:tcW w:w="993" w:type="dxa"/>
            <w:tcBorders>
              <w:top w:val="single" w:sz="8" w:space="0" w:color="000000"/>
              <w:left w:val="single" w:sz="8" w:space="0" w:color="000000"/>
              <w:bottom w:val="single" w:sz="8" w:space="0" w:color="000000"/>
              <w:right w:val="single" w:sz="8" w:space="0" w:color="000000"/>
            </w:tcBorders>
            <w:shd w:val="clear" w:color="auto" w:fill="FFFFFF"/>
          </w:tcPr>
          <w:p w:rsidR="0056140C" w:rsidRPr="00F01EBA" w:rsidRDefault="0056140C" w:rsidP="00126570">
            <w:pPr>
              <w:jc w:val="center"/>
              <w:rPr>
                <w:rFonts w:ascii="Times New Roman" w:hAnsi="Times New Roman" w:cs="Times New Roman"/>
                <w:sz w:val="16"/>
                <w:szCs w:val="16"/>
              </w:rPr>
            </w:pPr>
            <w:r w:rsidRPr="00F01EBA">
              <w:rPr>
                <w:rFonts w:ascii="Times New Roman" w:hAnsi="Times New Roman" w:cs="Times New Roman"/>
                <w:sz w:val="16"/>
                <w:szCs w:val="16"/>
              </w:rPr>
              <w:t>203974,00</w:t>
            </w:r>
          </w:p>
        </w:tc>
        <w:tc>
          <w:tcPr>
            <w:tcW w:w="1134" w:type="dxa"/>
            <w:tcBorders>
              <w:top w:val="single" w:sz="8" w:space="0" w:color="000000"/>
              <w:left w:val="single" w:sz="8" w:space="0" w:color="000000"/>
              <w:bottom w:val="single" w:sz="8" w:space="0" w:color="000000"/>
              <w:right w:val="single" w:sz="4" w:space="0" w:color="auto"/>
            </w:tcBorders>
            <w:shd w:val="clear" w:color="auto" w:fill="FFFFFF"/>
          </w:tcPr>
          <w:p w:rsidR="0056140C" w:rsidRPr="00F01EBA" w:rsidRDefault="0056140C" w:rsidP="00126570">
            <w:pPr>
              <w:jc w:val="center"/>
              <w:rPr>
                <w:rFonts w:ascii="Times New Roman" w:hAnsi="Times New Roman" w:cs="Times New Roman"/>
                <w:sz w:val="16"/>
                <w:szCs w:val="16"/>
              </w:rPr>
            </w:pPr>
            <w:r w:rsidRPr="00F01EBA">
              <w:rPr>
                <w:rFonts w:ascii="Times New Roman" w:hAnsi="Times New Roman" w:cs="Times New Roman"/>
                <w:sz w:val="16"/>
                <w:szCs w:val="16"/>
              </w:rPr>
              <w:t>24476,00</w:t>
            </w:r>
          </w:p>
        </w:tc>
        <w:tc>
          <w:tcPr>
            <w:tcW w:w="2268" w:type="dxa"/>
            <w:tcBorders>
              <w:top w:val="single" w:sz="4" w:space="0" w:color="auto"/>
              <w:left w:val="single" w:sz="4" w:space="0" w:color="auto"/>
              <w:bottom w:val="single" w:sz="4" w:space="0" w:color="auto"/>
              <w:right w:val="single" w:sz="4" w:space="0" w:color="auto"/>
            </w:tcBorders>
          </w:tcPr>
          <w:p w:rsidR="0056140C" w:rsidRPr="00F01EBA" w:rsidRDefault="0056140C" w:rsidP="00126570">
            <w:pPr>
              <w:rPr>
                <w:rFonts w:ascii="Times New Roman" w:hAnsi="Times New Roman" w:cs="Times New Roman"/>
                <w:sz w:val="16"/>
                <w:szCs w:val="16"/>
              </w:rPr>
            </w:pPr>
            <w:r w:rsidRPr="00F01EBA">
              <w:rPr>
                <w:rFonts w:ascii="Times New Roman" w:hAnsi="Times New Roman" w:cs="Times New Roman"/>
                <w:sz w:val="16"/>
                <w:szCs w:val="16"/>
              </w:rPr>
              <w:t>Установлены  в соответствии с Правилами землепользования и застройки Павловского муниципального округа Нижегородской области в части территории Павловского административно-территориального управления от 10.02.2022 г. №22</w:t>
            </w:r>
          </w:p>
        </w:tc>
        <w:tc>
          <w:tcPr>
            <w:tcW w:w="1984" w:type="dxa"/>
            <w:tcBorders>
              <w:top w:val="single" w:sz="4" w:space="0" w:color="auto"/>
              <w:left w:val="single" w:sz="4" w:space="0" w:color="auto"/>
              <w:bottom w:val="single" w:sz="4" w:space="0" w:color="auto"/>
              <w:right w:val="single" w:sz="4" w:space="0" w:color="auto"/>
            </w:tcBorders>
          </w:tcPr>
          <w:p w:rsidR="0056140C" w:rsidRPr="00F01EBA" w:rsidRDefault="0056140C" w:rsidP="00126570">
            <w:pPr>
              <w:rPr>
                <w:rFonts w:ascii="Times New Roman" w:hAnsi="Times New Roman" w:cs="Times New Roman"/>
                <w:sz w:val="16"/>
                <w:szCs w:val="16"/>
              </w:rPr>
            </w:pPr>
            <w:r w:rsidRPr="00F01EBA">
              <w:rPr>
                <w:rFonts w:ascii="Times New Roman" w:hAnsi="Times New Roman" w:cs="Times New Roman"/>
                <w:color w:val="000000"/>
                <w:sz w:val="16"/>
                <w:szCs w:val="16"/>
              </w:rPr>
              <w:t xml:space="preserve">Технические условия подключения объекта к сетям инженерно-технического обеспечения водоснабжения и водоотведения выданы Муниципальным унитарным предприятием «Водоканал» </w:t>
            </w:r>
            <w:r>
              <w:rPr>
                <w:rFonts w:ascii="Times New Roman" w:hAnsi="Times New Roman" w:cs="Times New Roman"/>
                <w:color w:val="000000"/>
                <w:sz w:val="16"/>
                <w:szCs w:val="16"/>
              </w:rPr>
              <w:t>0</w:t>
            </w:r>
            <w:r w:rsidRPr="00F01EBA">
              <w:rPr>
                <w:rFonts w:ascii="Times New Roman" w:hAnsi="Times New Roman" w:cs="Times New Roman"/>
                <w:color w:val="000000"/>
                <w:sz w:val="16"/>
                <w:szCs w:val="16"/>
              </w:rPr>
              <w:t>1.0</w:t>
            </w:r>
            <w:r>
              <w:rPr>
                <w:rFonts w:ascii="Times New Roman" w:hAnsi="Times New Roman" w:cs="Times New Roman"/>
                <w:color w:val="000000"/>
                <w:sz w:val="16"/>
                <w:szCs w:val="16"/>
              </w:rPr>
              <w:t>3</w:t>
            </w:r>
            <w:r w:rsidRPr="00F01EBA">
              <w:rPr>
                <w:rFonts w:ascii="Times New Roman" w:hAnsi="Times New Roman" w:cs="Times New Roman"/>
                <w:color w:val="000000"/>
                <w:sz w:val="16"/>
                <w:szCs w:val="16"/>
              </w:rPr>
              <w:t>.20</w:t>
            </w:r>
            <w:r>
              <w:rPr>
                <w:rFonts w:ascii="Times New Roman" w:hAnsi="Times New Roman" w:cs="Times New Roman"/>
                <w:color w:val="000000"/>
                <w:sz w:val="16"/>
                <w:szCs w:val="16"/>
              </w:rPr>
              <w:t>24</w:t>
            </w:r>
            <w:r w:rsidRPr="00F01EBA">
              <w:rPr>
                <w:rFonts w:ascii="Times New Roman" w:hAnsi="Times New Roman" w:cs="Times New Roman"/>
                <w:color w:val="000000"/>
                <w:sz w:val="16"/>
                <w:szCs w:val="16"/>
              </w:rPr>
              <w:t xml:space="preserve"> г. за №8</w:t>
            </w:r>
            <w:r>
              <w:rPr>
                <w:rFonts w:ascii="Times New Roman" w:hAnsi="Times New Roman" w:cs="Times New Roman"/>
                <w:color w:val="000000"/>
                <w:sz w:val="16"/>
                <w:szCs w:val="16"/>
              </w:rPr>
              <w:t>71</w:t>
            </w:r>
            <w:r w:rsidRPr="00F01EBA">
              <w:rPr>
                <w:rFonts w:ascii="Times New Roman" w:hAnsi="Times New Roman" w:cs="Times New Roman"/>
                <w:color w:val="000000"/>
                <w:sz w:val="16"/>
                <w:szCs w:val="16"/>
              </w:rPr>
              <w:t>.</w:t>
            </w:r>
          </w:p>
        </w:tc>
        <w:tc>
          <w:tcPr>
            <w:tcW w:w="1418" w:type="dxa"/>
            <w:tcBorders>
              <w:top w:val="single" w:sz="4" w:space="0" w:color="auto"/>
              <w:left w:val="single" w:sz="4" w:space="0" w:color="auto"/>
              <w:bottom w:val="single" w:sz="4" w:space="0" w:color="auto"/>
              <w:right w:val="single" w:sz="4" w:space="0" w:color="auto"/>
            </w:tcBorders>
          </w:tcPr>
          <w:p w:rsidR="0056140C" w:rsidRPr="00F01EBA" w:rsidRDefault="0056140C" w:rsidP="00126570">
            <w:pPr>
              <w:rPr>
                <w:rFonts w:ascii="Times New Roman" w:hAnsi="Times New Roman" w:cs="Times New Roman"/>
                <w:sz w:val="16"/>
                <w:szCs w:val="16"/>
              </w:rPr>
            </w:pPr>
            <w:r w:rsidRPr="00F01EBA">
              <w:rPr>
                <w:rFonts w:ascii="Times New Roman" w:hAnsi="Times New Roman" w:cs="Times New Roman"/>
                <w:sz w:val="16"/>
                <w:szCs w:val="16"/>
              </w:rPr>
              <w:t xml:space="preserve">Государственная собственность </w:t>
            </w:r>
          </w:p>
        </w:tc>
      </w:tr>
      <w:tr w:rsidR="00F01EBA" w:rsidRPr="00C76A1D" w:rsidTr="0037241C">
        <w:trPr>
          <w:trHeight w:hRule="exact" w:val="2693"/>
        </w:trPr>
        <w:tc>
          <w:tcPr>
            <w:tcW w:w="426" w:type="dxa"/>
            <w:tcBorders>
              <w:top w:val="single" w:sz="8" w:space="0" w:color="000000"/>
              <w:left w:val="single" w:sz="8" w:space="0" w:color="000000"/>
              <w:bottom w:val="single" w:sz="8" w:space="0" w:color="000000"/>
              <w:right w:val="single" w:sz="8" w:space="0" w:color="000000"/>
            </w:tcBorders>
            <w:shd w:val="clear" w:color="auto" w:fill="FFFFFF"/>
          </w:tcPr>
          <w:p w:rsidR="00F01EBA" w:rsidRPr="00F01EBA" w:rsidRDefault="0056140C">
            <w:pPr>
              <w:jc w:val="center"/>
              <w:rPr>
                <w:rFonts w:ascii="Times New Roman" w:hAnsi="Times New Roman" w:cs="Times New Roman"/>
                <w:sz w:val="16"/>
                <w:szCs w:val="16"/>
              </w:rPr>
            </w:pPr>
            <w:r>
              <w:rPr>
                <w:rFonts w:ascii="Times New Roman" w:hAnsi="Times New Roman" w:cs="Times New Roman"/>
                <w:sz w:val="16"/>
                <w:szCs w:val="16"/>
              </w:rPr>
              <w:lastRenderedPageBreak/>
              <w:t>4</w:t>
            </w:r>
          </w:p>
        </w:tc>
        <w:tc>
          <w:tcPr>
            <w:tcW w:w="1984" w:type="dxa"/>
            <w:tcBorders>
              <w:top w:val="single" w:sz="8" w:space="0" w:color="000000"/>
              <w:left w:val="single" w:sz="8" w:space="0" w:color="000000"/>
              <w:bottom w:val="single" w:sz="8" w:space="0" w:color="000000"/>
              <w:right w:val="single" w:sz="8" w:space="0" w:color="000000"/>
            </w:tcBorders>
            <w:shd w:val="clear" w:color="auto" w:fill="FFFFFF"/>
          </w:tcPr>
          <w:p w:rsidR="00F01EBA" w:rsidRPr="00F01EBA" w:rsidRDefault="00F01EBA">
            <w:pPr>
              <w:rPr>
                <w:rFonts w:ascii="Times New Roman" w:hAnsi="Times New Roman" w:cs="Times New Roman"/>
                <w:sz w:val="16"/>
                <w:szCs w:val="16"/>
              </w:rPr>
            </w:pPr>
            <w:r w:rsidRPr="00F01EBA">
              <w:rPr>
                <w:rFonts w:ascii="Times New Roman" w:hAnsi="Times New Roman" w:cs="Times New Roman"/>
                <w:sz w:val="16"/>
                <w:szCs w:val="16"/>
              </w:rPr>
              <w:t>Российская Федерация, Нижегородская область, Павловский муниципальный округ, д. Шульгино</w:t>
            </w:r>
          </w:p>
        </w:tc>
        <w:tc>
          <w:tcPr>
            <w:tcW w:w="1418" w:type="dxa"/>
            <w:tcBorders>
              <w:top w:val="single" w:sz="8" w:space="0" w:color="000000"/>
              <w:left w:val="single" w:sz="8" w:space="0" w:color="000000"/>
              <w:bottom w:val="single" w:sz="8" w:space="0" w:color="000000"/>
              <w:right w:val="single" w:sz="8" w:space="0" w:color="000000"/>
            </w:tcBorders>
            <w:shd w:val="clear" w:color="auto" w:fill="FFFFFF"/>
          </w:tcPr>
          <w:p w:rsidR="00F01EBA" w:rsidRPr="00F01EBA" w:rsidRDefault="00F01EBA">
            <w:pPr>
              <w:jc w:val="center"/>
              <w:rPr>
                <w:rFonts w:ascii="Times New Roman" w:hAnsi="Times New Roman" w:cs="Times New Roman"/>
                <w:sz w:val="16"/>
                <w:szCs w:val="16"/>
              </w:rPr>
            </w:pPr>
            <w:r w:rsidRPr="00F01EBA">
              <w:rPr>
                <w:rFonts w:ascii="Times New Roman" w:hAnsi="Times New Roman" w:cs="Times New Roman"/>
                <w:sz w:val="16"/>
                <w:szCs w:val="16"/>
              </w:rPr>
              <w:t>52:34:0300002:762</w:t>
            </w:r>
          </w:p>
        </w:tc>
        <w:tc>
          <w:tcPr>
            <w:tcW w:w="708" w:type="dxa"/>
            <w:tcBorders>
              <w:top w:val="single" w:sz="8" w:space="0" w:color="000000"/>
              <w:left w:val="single" w:sz="8" w:space="0" w:color="000000"/>
              <w:bottom w:val="single" w:sz="8" w:space="0" w:color="000000"/>
              <w:right w:val="single" w:sz="8" w:space="0" w:color="000000"/>
            </w:tcBorders>
            <w:shd w:val="clear" w:color="auto" w:fill="FFFFFF"/>
          </w:tcPr>
          <w:p w:rsidR="00F01EBA" w:rsidRPr="00F01EBA" w:rsidRDefault="00F01EBA">
            <w:pPr>
              <w:jc w:val="center"/>
              <w:rPr>
                <w:rFonts w:ascii="Times New Roman" w:hAnsi="Times New Roman" w:cs="Times New Roman"/>
                <w:sz w:val="16"/>
                <w:szCs w:val="16"/>
              </w:rPr>
            </w:pPr>
            <w:r w:rsidRPr="00F01EBA">
              <w:rPr>
                <w:rFonts w:ascii="Times New Roman" w:hAnsi="Times New Roman" w:cs="Times New Roman"/>
                <w:sz w:val="16"/>
                <w:szCs w:val="16"/>
              </w:rPr>
              <w:t>1346,00</w:t>
            </w:r>
          </w:p>
        </w:tc>
        <w:tc>
          <w:tcPr>
            <w:tcW w:w="1134" w:type="dxa"/>
            <w:tcBorders>
              <w:top w:val="single" w:sz="8" w:space="0" w:color="000000"/>
              <w:left w:val="single" w:sz="8" w:space="0" w:color="000000"/>
              <w:bottom w:val="single" w:sz="8" w:space="0" w:color="000000"/>
              <w:right w:val="single" w:sz="8" w:space="0" w:color="000000"/>
            </w:tcBorders>
            <w:shd w:val="clear" w:color="auto" w:fill="FFFFFF"/>
          </w:tcPr>
          <w:p w:rsidR="00F01EBA" w:rsidRPr="00F01EBA" w:rsidRDefault="00F01EBA" w:rsidP="0082389B">
            <w:pPr>
              <w:jc w:val="center"/>
              <w:rPr>
                <w:rFonts w:ascii="Times New Roman" w:hAnsi="Times New Roman" w:cs="Times New Roman"/>
                <w:sz w:val="16"/>
                <w:szCs w:val="16"/>
              </w:rPr>
            </w:pPr>
            <w:r w:rsidRPr="00F01EBA">
              <w:rPr>
                <w:rFonts w:ascii="Times New Roman" w:hAnsi="Times New Roman" w:cs="Times New Roman"/>
                <w:sz w:val="16"/>
                <w:szCs w:val="16"/>
              </w:rPr>
              <w:t>Частная собственность</w:t>
            </w:r>
          </w:p>
        </w:tc>
        <w:tc>
          <w:tcPr>
            <w:tcW w:w="1417" w:type="dxa"/>
            <w:tcBorders>
              <w:top w:val="single" w:sz="8" w:space="0" w:color="000000"/>
              <w:left w:val="single" w:sz="8" w:space="0" w:color="000000"/>
              <w:bottom w:val="single" w:sz="8" w:space="0" w:color="000000"/>
              <w:right w:val="single" w:sz="8" w:space="0" w:color="000000"/>
            </w:tcBorders>
            <w:shd w:val="clear" w:color="auto" w:fill="FFFFFF"/>
          </w:tcPr>
          <w:p w:rsidR="00F01EBA" w:rsidRPr="00F01EBA" w:rsidRDefault="00F01EBA" w:rsidP="0082389B">
            <w:pPr>
              <w:jc w:val="center"/>
              <w:rPr>
                <w:rFonts w:ascii="Times New Roman" w:hAnsi="Times New Roman" w:cs="Times New Roman"/>
                <w:sz w:val="16"/>
                <w:szCs w:val="16"/>
              </w:rPr>
            </w:pPr>
            <w:r w:rsidRPr="00F01EBA">
              <w:rPr>
                <w:rFonts w:ascii="Times New Roman" w:hAnsi="Times New Roman" w:cs="Times New Roman"/>
                <w:sz w:val="16"/>
                <w:szCs w:val="16"/>
              </w:rPr>
              <w:t>для ведения личного подсобного хозяйства (приусадебный земельный участок)</w:t>
            </w:r>
          </w:p>
        </w:tc>
        <w:tc>
          <w:tcPr>
            <w:tcW w:w="1134" w:type="dxa"/>
            <w:tcBorders>
              <w:top w:val="single" w:sz="8" w:space="0" w:color="000000"/>
              <w:left w:val="single" w:sz="8" w:space="0" w:color="000000"/>
              <w:bottom w:val="single" w:sz="8" w:space="0" w:color="000000"/>
              <w:right w:val="single" w:sz="8" w:space="0" w:color="000000"/>
            </w:tcBorders>
            <w:shd w:val="clear" w:color="auto" w:fill="FFFFFF"/>
          </w:tcPr>
          <w:p w:rsidR="00F01EBA" w:rsidRPr="00F01EBA" w:rsidRDefault="00F01EBA" w:rsidP="009E146A">
            <w:pPr>
              <w:jc w:val="center"/>
              <w:rPr>
                <w:rFonts w:ascii="Times New Roman" w:hAnsi="Times New Roman" w:cs="Times New Roman"/>
                <w:sz w:val="16"/>
                <w:szCs w:val="16"/>
              </w:rPr>
            </w:pPr>
            <w:r w:rsidRPr="00F01EBA">
              <w:rPr>
                <w:rFonts w:ascii="Times New Roman" w:hAnsi="Times New Roman" w:cs="Times New Roman"/>
                <w:sz w:val="16"/>
                <w:szCs w:val="16"/>
              </w:rPr>
              <w:t>424097,68</w:t>
            </w:r>
          </w:p>
        </w:tc>
        <w:tc>
          <w:tcPr>
            <w:tcW w:w="993" w:type="dxa"/>
            <w:tcBorders>
              <w:top w:val="single" w:sz="8" w:space="0" w:color="000000"/>
              <w:left w:val="single" w:sz="8" w:space="0" w:color="000000"/>
              <w:bottom w:val="single" w:sz="8" w:space="0" w:color="000000"/>
              <w:right w:val="single" w:sz="8" w:space="0" w:color="000000"/>
            </w:tcBorders>
            <w:shd w:val="clear" w:color="auto" w:fill="FFFFFF"/>
          </w:tcPr>
          <w:p w:rsidR="00F01EBA" w:rsidRPr="00F01EBA" w:rsidRDefault="00F01EBA" w:rsidP="009E146A">
            <w:pPr>
              <w:jc w:val="center"/>
              <w:rPr>
                <w:rFonts w:ascii="Times New Roman" w:hAnsi="Times New Roman" w:cs="Times New Roman"/>
                <w:sz w:val="16"/>
                <w:szCs w:val="16"/>
              </w:rPr>
            </w:pPr>
            <w:r w:rsidRPr="00F01EBA">
              <w:rPr>
                <w:rFonts w:ascii="Times New Roman" w:hAnsi="Times New Roman" w:cs="Times New Roman"/>
                <w:sz w:val="16"/>
                <w:szCs w:val="16"/>
              </w:rPr>
              <w:t>106024,00</w:t>
            </w:r>
          </w:p>
        </w:tc>
        <w:tc>
          <w:tcPr>
            <w:tcW w:w="1134" w:type="dxa"/>
            <w:tcBorders>
              <w:top w:val="single" w:sz="8" w:space="0" w:color="000000"/>
              <w:left w:val="single" w:sz="8" w:space="0" w:color="000000"/>
              <w:bottom w:val="single" w:sz="8" w:space="0" w:color="000000"/>
              <w:right w:val="single" w:sz="4" w:space="0" w:color="auto"/>
            </w:tcBorders>
            <w:shd w:val="clear" w:color="auto" w:fill="FFFFFF"/>
          </w:tcPr>
          <w:p w:rsidR="00F01EBA" w:rsidRPr="00F01EBA" w:rsidRDefault="00F01EBA" w:rsidP="009E146A">
            <w:pPr>
              <w:jc w:val="center"/>
              <w:rPr>
                <w:rFonts w:ascii="Times New Roman" w:hAnsi="Times New Roman" w:cs="Times New Roman"/>
                <w:sz w:val="16"/>
                <w:szCs w:val="16"/>
              </w:rPr>
            </w:pPr>
            <w:r w:rsidRPr="00F01EBA">
              <w:rPr>
                <w:rFonts w:ascii="Times New Roman" w:hAnsi="Times New Roman" w:cs="Times New Roman"/>
                <w:sz w:val="16"/>
                <w:szCs w:val="16"/>
              </w:rPr>
              <w:t>12723,00</w:t>
            </w:r>
          </w:p>
        </w:tc>
        <w:tc>
          <w:tcPr>
            <w:tcW w:w="2268" w:type="dxa"/>
            <w:tcBorders>
              <w:top w:val="single" w:sz="4" w:space="0" w:color="auto"/>
              <w:left w:val="single" w:sz="4" w:space="0" w:color="auto"/>
              <w:bottom w:val="single" w:sz="4" w:space="0" w:color="auto"/>
              <w:right w:val="single" w:sz="4" w:space="0" w:color="auto"/>
            </w:tcBorders>
          </w:tcPr>
          <w:p w:rsidR="00F01EBA" w:rsidRDefault="00F01EBA">
            <w:pPr>
              <w:rPr>
                <w:rFonts w:ascii="Times New Roman" w:hAnsi="Times New Roman" w:cs="Times New Roman"/>
                <w:color w:val="333333"/>
                <w:sz w:val="16"/>
                <w:szCs w:val="16"/>
              </w:rPr>
            </w:pPr>
            <w:r w:rsidRPr="00F01EBA">
              <w:rPr>
                <w:rFonts w:ascii="Times New Roman" w:hAnsi="Times New Roman" w:cs="Times New Roman"/>
                <w:color w:val="000000"/>
                <w:sz w:val="16"/>
                <w:szCs w:val="16"/>
              </w:rPr>
              <w:t xml:space="preserve"> Установлены  в соответствии с </w:t>
            </w:r>
            <w:r w:rsidRPr="00F01EBA">
              <w:rPr>
                <w:rFonts w:ascii="Times New Roman" w:hAnsi="Times New Roman" w:cs="Times New Roman"/>
                <w:color w:val="333333"/>
                <w:sz w:val="16"/>
                <w:szCs w:val="16"/>
              </w:rPr>
              <w:t xml:space="preserve">Правилами землепользования и застройки Павловского муниципального округа Нижегородской области в части территории </w:t>
            </w:r>
            <w:proofErr w:type="spellStart"/>
            <w:r w:rsidRPr="00F01EBA">
              <w:rPr>
                <w:rFonts w:ascii="Times New Roman" w:hAnsi="Times New Roman" w:cs="Times New Roman"/>
                <w:color w:val="333333"/>
                <w:sz w:val="16"/>
                <w:szCs w:val="16"/>
              </w:rPr>
              <w:t>Тумботинского</w:t>
            </w:r>
            <w:proofErr w:type="spellEnd"/>
            <w:r w:rsidRPr="00F01EBA">
              <w:rPr>
                <w:rFonts w:ascii="Times New Roman" w:hAnsi="Times New Roman" w:cs="Times New Roman"/>
                <w:color w:val="333333"/>
                <w:sz w:val="16"/>
                <w:szCs w:val="16"/>
              </w:rPr>
              <w:t xml:space="preserve"> административно-территориального управления  Решением Совета депутатов Павловского муниципального округа Нижегородской области от 24.03.2022 г. №33</w:t>
            </w:r>
          </w:p>
          <w:p w:rsidR="00006E48" w:rsidRPr="00F01EBA" w:rsidRDefault="00006E48">
            <w:pPr>
              <w:rPr>
                <w:rFonts w:ascii="Times New Roman" w:hAnsi="Times New Roman" w:cs="Times New Roman"/>
                <w:color w:val="000000"/>
                <w:sz w:val="16"/>
                <w:szCs w:val="16"/>
              </w:rPr>
            </w:pPr>
          </w:p>
        </w:tc>
        <w:tc>
          <w:tcPr>
            <w:tcW w:w="1984" w:type="dxa"/>
            <w:tcBorders>
              <w:top w:val="single" w:sz="4" w:space="0" w:color="auto"/>
              <w:left w:val="single" w:sz="4" w:space="0" w:color="auto"/>
              <w:bottom w:val="single" w:sz="4" w:space="0" w:color="auto"/>
              <w:right w:val="single" w:sz="4" w:space="0" w:color="auto"/>
            </w:tcBorders>
          </w:tcPr>
          <w:p w:rsidR="00F01EBA" w:rsidRPr="00F01EBA" w:rsidRDefault="00F01EBA" w:rsidP="0037241C">
            <w:pPr>
              <w:rPr>
                <w:rFonts w:ascii="Times New Roman" w:hAnsi="Times New Roman" w:cs="Times New Roman"/>
                <w:color w:val="000000"/>
                <w:sz w:val="16"/>
                <w:szCs w:val="16"/>
              </w:rPr>
            </w:pPr>
            <w:r w:rsidRPr="00F01EBA">
              <w:rPr>
                <w:rFonts w:ascii="Times New Roman" w:hAnsi="Times New Roman" w:cs="Times New Roman"/>
                <w:color w:val="000000"/>
                <w:sz w:val="16"/>
                <w:szCs w:val="16"/>
              </w:rPr>
              <w:t>Технические условия подключения объекта к сетям инженерно-технического обеспечения водоснабжения и водоотведения выданы Муниципальным унитарным предприятием «Водоканал» 10.08.2023 г. за №255.  Срок действия тех</w:t>
            </w:r>
            <w:proofErr w:type="gramStart"/>
            <w:r w:rsidRPr="00F01EBA">
              <w:rPr>
                <w:rFonts w:ascii="Times New Roman" w:hAnsi="Times New Roman" w:cs="Times New Roman"/>
                <w:color w:val="000000"/>
                <w:sz w:val="16"/>
                <w:szCs w:val="16"/>
              </w:rPr>
              <w:t>.у</w:t>
            </w:r>
            <w:proofErr w:type="gramEnd"/>
            <w:r w:rsidRPr="00F01EBA">
              <w:rPr>
                <w:rFonts w:ascii="Times New Roman" w:hAnsi="Times New Roman" w:cs="Times New Roman"/>
                <w:color w:val="000000"/>
                <w:sz w:val="16"/>
                <w:szCs w:val="16"/>
              </w:rPr>
              <w:t>словий 5 лет.</w:t>
            </w:r>
          </w:p>
        </w:tc>
        <w:tc>
          <w:tcPr>
            <w:tcW w:w="1418" w:type="dxa"/>
            <w:tcBorders>
              <w:top w:val="single" w:sz="4" w:space="0" w:color="auto"/>
              <w:left w:val="single" w:sz="4" w:space="0" w:color="auto"/>
              <w:bottom w:val="single" w:sz="4" w:space="0" w:color="auto"/>
              <w:right w:val="single" w:sz="4" w:space="0" w:color="auto"/>
            </w:tcBorders>
          </w:tcPr>
          <w:p w:rsidR="00F01EBA" w:rsidRPr="00F01EBA" w:rsidRDefault="00F01EBA">
            <w:pPr>
              <w:rPr>
                <w:rFonts w:ascii="Times New Roman" w:hAnsi="Times New Roman" w:cs="Times New Roman"/>
                <w:sz w:val="16"/>
                <w:szCs w:val="16"/>
              </w:rPr>
            </w:pPr>
            <w:r w:rsidRPr="00F01EBA">
              <w:rPr>
                <w:rFonts w:ascii="Times New Roman" w:hAnsi="Times New Roman" w:cs="Times New Roman"/>
                <w:sz w:val="16"/>
                <w:szCs w:val="16"/>
              </w:rPr>
              <w:t xml:space="preserve">Государственная собственность </w:t>
            </w:r>
          </w:p>
        </w:tc>
      </w:tr>
      <w:tr w:rsidR="00945157" w:rsidRPr="00C76A1D" w:rsidTr="0037241C">
        <w:trPr>
          <w:trHeight w:hRule="exact" w:val="1297"/>
        </w:trPr>
        <w:tc>
          <w:tcPr>
            <w:tcW w:w="426" w:type="dxa"/>
            <w:tcBorders>
              <w:top w:val="single" w:sz="8" w:space="0" w:color="000000"/>
              <w:left w:val="single" w:sz="8" w:space="0" w:color="000000"/>
              <w:bottom w:val="single" w:sz="8" w:space="0" w:color="000000"/>
              <w:right w:val="single" w:sz="8" w:space="0" w:color="000000"/>
            </w:tcBorders>
            <w:shd w:val="clear" w:color="auto" w:fill="FFFFFF"/>
          </w:tcPr>
          <w:p w:rsidR="00945157" w:rsidRPr="00F01EBA" w:rsidRDefault="00945157">
            <w:pPr>
              <w:jc w:val="center"/>
              <w:rPr>
                <w:rFonts w:ascii="Times New Roman" w:hAnsi="Times New Roman" w:cs="Times New Roman"/>
                <w:sz w:val="16"/>
                <w:szCs w:val="16"/>
              </w:rPr>
            </w:pPr>
            <w:r w:rsidRPr="00F01EBA">
              <w:rPr>
                <w:rFonts w:ascii="Times New Roman" w:hAnsi="Times New Roman" w:cs="Times New Roman"/>
                <w:sz w:val="16"/>
                <w:szCs w:val="16"/>
              </w:rPr>
              <w:t>5</w:t>
            </w:r>
          </w:p>
        </w:tc>
        <w:tc>
          <w:tcPr>
            <w:tcW w:w="1984" w:type="dxa"/>
            <w:tcBorders>
              <w:top w:val="single" w:sz="8" w:space="0" w:color="000000"/>
              <w:left w:val="single" w:sz="8" w:space="0" w:color="000000"/>
              <w:bottom w:val="single" w:sz="8" w:space="0" w:color="000000"/>
              <w:right w:val="single" w:sz="8" w:space="0" w:color="000000"/>
            </w:tcBorders>
            <w:shd w:val="clear" w:color="auto" w:fill="FFFFFF"/>
          </w:tcPr>
          <w:p w:rsidR="00945157" w:rsidRPr="00F01EBA" w:rsidRDefault="00945157">
            <w:pPr>
              <w:rPr>
                <w:rFonts w:ascii="Times New Roman" w:hAnsi="Times New Roman" w:cs="Times New Roman"/>
                <w:sz w:val="16"/>
                <w:szCs w:val="16"/>
              </w:rPr>
            </w:pPr>
            <w:r w:rsidRPr="00F01EBA">
              <w:rPr>
                <w:rFonts w:ascii="Times New Roman" w:hAnsi="Times New Roman" w:cs="Times New Roman"/>
                <w:sz w:val="16"/>
                <w:szCs w:val="16"/>
              </w:rPr>
              <w:t>Российская Федерация, Нижегородская область, Павловский муниципальный округ, деревня Шульгино</w:t>
            </w:r>
          </w:p>
        </w:tc>
        <w:tc>
          <w:tcPr>
            <w:tcW w:w="1418" w:type="dxa"/>
            <w:tcBorders>
              <w:top w:val="single" w:sz="8" w:space="0" w:color="000000"/>
              <w:left w:val="single" w:sz="8" w:space="0" w:color="000000"/>
              <w:bottom w:val="single" w:sz="8" w:space="0" w:color="000000"/>
              <w:right w:val="single" w:sz="8" w:space="0" w:color="000000"/>
            </w:tcBorders>
            <w:shd w:val="clear" w:color="auto" w:fill="FFFFFF"/>
          </w:tcPr>
          <w:p w:rsidR="00945157" w:rsidRPr="00F01EBA" w:rsidRDefault="00945157">
            <w:pPr>
              <w:jc w:val="center"/>
              <w:rPr>
                <w:rFonts w:ascii="Times New Roman" w:hAnsi="Times New Roman" w:cs="Times New Roman"/>
                <w:sz w:val="16"/>
                <w:szCs w:val="16"/>
              </w:rPr>
            </w:pPr>
            <w:r w:rsidRPr="00F01EBA">
              <w:rPr>
                <w:rFonts w:ascii="Times New Roman" w:hAnsi="Times New Roman" w:cs="Times New Roman"/>
                <w:sz w:val="16"/>
                <w:szCs w:val="16"/>
              </w:rPr>
              <w:t>52:34:0300002:763</w:t>
            </w:r>
          </w:p>
        </w:tc>
        <w:tc>
          <w:tcPr>
            <w:tcW w:w="708" w:type="dxa"/>
            <w:tcBorders>
              <w:top w:val="single" w:sz="8" w:space="0" w:color="000000"/>
              <w:left w:val="single" w:sz="8" w:space="0" w:color="000000"/>
              <w:bottom w:val="single" w:sz="8" w:space="0" w:color="000000"/>
              <w:right w:val="single" w:sz="8" w:space="0" w:color="000000"/>
            </w:tcBorders>
            <w:shd w:val="clear" w:color="auto" w:fill="FFFFFF"/>
          </w:tcPr>
          <w:p w:rsidR="00945157" w:rsidRPr="00F01EBA" w:rsidRDefault="00945157">
            <w:pPr>
              <w:jc w:val="center"/>
              <w:rPr>
                <w:rFonts w:ascii="Times New Roman" w:hAnsi="Times New Roman" w:cs="Times New Roman"/>
                <w:sz w:val="16"/>
                <w:szCs w:val="16"/>
              </w:rPr>
            </w:pPr>
            <w:r w:rsidRPr="00F01EBA">
              <w:rPr>
                <w:rFonts w:ascii="Times New Roman" w:hAnsi="Times New Roman" w:cs="Times New Roman"/>
                <w:sz w:val="16"/>
                <w:szCs w:val="16"/>
              </w:rPr>
              <w:t>1092,00</w:t>
            </w:r>
          </w:p>
        </w:tc>
        <w:tc>
          <w:tcPr>
            <w:tcW w:w="1134" w:type="dxa"/>
            <w:tcBorders>
              <w:top w:val="single" w:sz="8" w:space="0" w:color="000000"/>
              <w:left w:val="single" w:sz="8" w:space="0" w:color="000000"/>
              <w:bottom w:val="single" w:sz="8" w:space="0" w:color="000000"/>
              <w:right w:val="single" w:sz="8" w:space="0" w:color="000000"/>
            </w:tcBorders>
            <w:shd w:val="clear" w:color="auto" w:fill="FFFFFF"/>
          </w:tcPr>
          <w:p w:rsidR="00945157" w:rsidRPr="00F01EBA" w:rsidRDefault="00945157" w:rsidP="0082389B">
            <w:pPr>
              <w:jc w:val="center"/>
              <w:rPr>
                <w:rFonts w:ascii="Times New Roman" w:hAnsi="Times New Roman" w:cs="Times New Roman"/>
                <w:sz w:val="16"/>
                <w:szCs w:val="16"/>
              </w:rPr>
            </w:pPr>
            <w:r w:rsidRPr="00F01EBA">
              <w:rPr>
                <w:rFonts w:ascii="Times New Roman" w:hAnsi="Times New Roman" w:cs="Times New Roman"/>
                <w:sz w:val="16"/>
                <w:szCs w:val="16"/>
              </w:rPr>
              <w:t>Частная собственность</w:t>
            </w:r>
          </w:p>
        </w:tc>
        <w:tc>
          <w:tcPr>
            <w:tcW w:w="1417" w:type="dxa"/>
            <w:tcBorders>
              <w:top w:val="single" w:sz="8" w:space="0" w:color="000000"/>
              <w:left w:val="single" w:sz="8" w:space="0" w:color="000000"/>
              <w:bottom w:val="single" w:sz="8" w:space="0" w:color="000000"/>
              <w:right w:val="single" w:sz="8" w:space="0" w:color="000000"/>
            </w:tcBorders>
            <w:shd w:val="clear" w:color="auto" w:fill="FFFFFF"/>
          </w:tcPr>
          <w:p w:rsidR="00945157" w:rsidRPr="00F01EBA" w:rsidRDefault="00945157" w:rsidP="0082389B">
            <w:pPr>
              <w:jc w:val="center"/>
              <w:rPr>
                <w:rFonts w:ascii="Times New Roman" w:hAnsi="Times New Roman" w:cs="Times New Roman"/>
                <w:sz w:val="16"/>
                <w:szCs w:val="16"/>
              </w:rPr>
            </w:pPr>
            <w:r w:rsidRPr="00F01EBA">
              <w:rPr>
                <w:rFonts w:ascii="Times New Roman" w:hAnsi="Times New Roman" w:cs="Times New Roman"/>
                <w:sz w:val="16"/>
                <w:szCs w:val="16"/>
              </w:rPr>
              <w:t>для ведения личного подсобного хозяйства (приусадебный земельный участок)</w:t>
            </w:r>
          </w:p>
        </w:tc>
        <w:tc>
          <w:tcPr>
            <w:tcW w:w="1134" w:type="dxa"/>
            <w:tcBorders>
              <w:top w:val="single" w:sz="8" w:space="0" w:color="000000"/>
              <w:left w:val="single" w:sz="8" w:space="0" w:color="000000"/>
              <w:bottom w:val="single" w:sz="8" w:space="0" w:color="000000"/>
              <w:right w:val="single" w:sz="8" w:space="0" w:color="000000"/>
            </w:tcBorders>
            <w:shd w:val="clear" w:color="auto" w:fill="FFFFFF"/>
          </w:tcPr>
          <w:p w:rsidR="00945157" w:rsidRPr="00F01EBA" w:rsidRDefault="00945157" w:rsidP="009E146A">
            <w:pPr>
              <w:jc w:val="center"/>
              <w:rPr>
                <w:rFonts w:ascii="Times New Roman" w:hAnsi="Times New Roman" w:cs="Times New Roman"/>
                <w:sz w:val="16"/>
                <w:szCs w:val="16"/>
              </w:rPr>
            </w:pPr>
            <w:r w:rsidRPr="00F01EBA">
              <w:rPr>
                <w:rFonts w:ascii="Times New Roman" w:hAnsi="Times New Roman" w:cs="Times New Roman"/>
                <w:sz w:val="16"/>
                <w:szCs w:val="16"/>
              </w:rPr>
              <w:t>255855,60</w:t>
            </w:r>
          </w:p>
        </w:tc>
        <w:tc>
          <w:tcPr>
            <w:tcW w:w="993" w:type="dxa"/>
            <w:tcBorders>
              <w:top w:val="single" w:sz="8" w:space="0" w:color="000000"/>
              <w:left w:val="single" w:sz="8" w:space="0" w:color="000000"/>
              <w:bottom w:val="single" w:sz="8" w:space="0" w:color="000000"/>
              <w:right w:val="single" w:sz="8" w:space="0" w:color="000000"/>
            </w:tcBorders>
            <w:shd w:val="clear" w:color="auto" w:fill="FFFFFF"/>
          </w:tcPr>
          <w:p w:rsidR="00945157" w:rsidRPr="00F01EBA" w:rsidRDefault="00945157" w:rsidP="009E146A">
            <w:pPr>
              <w:jc w:val="center"/>
              <w:rPr>
                <w:rFonts w:ascii="Times New Roman" w:hAnsi="Times New Roman" w:cs="Times New Roman"/>
                <w:sz w:val="16"/>
                <w:szCs w:val="16"/>
              </w:rPr>
            </w:pPr>
            <w:r w:rsidRPr="00F01EBA">
              <w:rPr>
                <w:rFonts w:ascii="Times New Roman" w:hAnsi="Times New Roman" w:cs="Times New Roman"/>
                <w:sz w:val="16"/>
                <w:szCs w:val="16"/>
              </w:rPr>
              <w:t>63964,00</w:t>
            </w:r>
          </w:p>
        </w:tc>
        <w:tc>
          <w:tcPr>
            <w:tcW w:w="1134" w:type="dxa"/>
            <w:tcBorders>
              <w:top w:val="single" w:sz="8" w:space="0" w:color="000000"/>
              <w:left w:val="single" w:sz="8" w:space="0" w:color="000000"/>
              <w:bottom w:val="single" w:sz="8" w:space="0" w:color="000000"/>
              <w:right w:val="single" w:sz="4" w:space="0" w:color="auto"/>
            </w:tcBorders>
            <w:shd w:val="clear" w:color="auto" w:fill="FFFFFF"/>
          </w:tcPr>
          <w:p w:rsidR="00945157" w:rsidRPr="00F01EBA" w:rsidRDefault="00945157" w:rsidP="009E146A">
            <w:pPr>
              <w:jc w:val="center"/>
              <w:rPr>
                <w:rFonts w:ascii="Times New Roman" w:hAnsi="Times New Roman" w:cs="Times New Roman"/>
                <w:sz w:val="16"/>
                <w:szCs w:val="16"/>
              </w:rPr>
            </w:pPr>
            <w:r w:rsidRPr="00F01EBA">
              <w:rPr>
                <w:rFonts w:ascii="Times New Roman" w:hAnsi="Times New Roman" w:cs="Times New Roman"/>
                <w:sz w:val="16"/>
                <w:szCs w:val="16"/>
              </w:rPr>
              <w:t>7675,00</w:t>
            </w:r>
          </w:p>
        </w:tc>
        <w:tc>
          <w:tcPr>
            <w:tcW w:w="2268" w:type="dxa"/>
            <w:tcBorders>
              <w:top w:val="single" w:sz="4" w:space="0" w:color="auto"/>
              <w:left w:val="single" w:sz="4" w:space="0" w:color="auto"/>
              <w:bottom w:val="single" w:sz="4" w:space="0" w:color="auto"/>
              <w:right w:val="single" w:sz="4" w:space="0" w:color="auto"/>
            </w:tcBorders>
          </w:tcPr>
          <w:p w:rsidR="00945157" w:rsidRDefault="00945157" w:rsidP="00945157">
            <w:r w:rsidRPr="000A0146">
              <w:rPr>
                <w:rFonts w:ascii="Times New Roman" w:hAnsi="Times New Roman" w:cs="Times New Roman"/>
                <w:color w:val="000000"/>
                <w:sz w:val="16"/>
                <w:szCs w:val="16"/>
              </w:rPr>
              <w:t>Информация  аналогичн</w:t>
            </w:r>
            <w:r>
              <w:rPr>
                <w:rFonts w:ascii="Times New Roman" w:hAnsi="Times New Roman" w:cs="Times New Roman"/>
                <w:color w:val="000000"/>
                <w:sz w:val="16"/>
                <w:szCs w:val="16"/>
              </w:rPr>
              <w:t>а</w:t>
            </w:r>
            <w:r w:rsidRPr="000A0146">
              <w:rPr>
                <w:rFonts w:ascii="Times New Roman" w:hAnsi="Times New Roman" w:cs="Times New Roman"/>
                <w:color w:val="000000"/>
                <w:sz w:val="16"/>
                <w:szCs w:val="16"/>
              </w:rPr>
              <w:t xml:space="preserve">, </w:t>
            </w:r>
            <w:proofErr w:type="gramStart"/>
            <w:r w:rsidRPr="000A0146">
              <w:rPr>
                <w:rFonts w:ascii="Times New Roman" w:hAnsi="Times New Roman" w:cs="Times New Roman"/>
                <w:color w:val="000000"/>
                <w:sz w:val="16"/>
                <w:szCs w:val="16"/>
              </w:rPr>
              <w:t>указанной</w:t>
            </w:r>
            <w:proofErr w:type="gramEnd"/>
            <w:r w:rsidRPr="000A0146">
              <w:rPr>
                <w:rFonts w:ascii="Times New Roman" w:hAnsi="Times New Roman" w:cs="Times New Roman"/>
                <w:color w:val="000000"/>
                <w:sz w:val="16"/>
                <w:szCs w:val="16"/>
              </w:rPr>
              <w:t xml:space="preserve"> для  лота </w:t>
            </w:r>
            <w:r>
              <w:rPr>
                <w:rFonts w:ascii="Times New Roman" w:hAnsi="Times New Roman" w:cs="Times New Roman"/>
                <w:color w:val="000000"/>
                <w:sz w:val="16"/>
                <w:szCs w:val="16"/>
              </w:rPr>
              <w:t>3</w:t>
            </w:r>
          </w:p>
        </w:tc>
        <w:tc>
          <w:tcPr>
            <w:tcW w:w="1984" w:type="dxa"/>
            <w:tcBorders>
              <w:top w:val="single" w:sz="4" w:space="0" w:color="auto"/>
              <w:left w:val="single" w:sz="4" w:space="0" w:color="auto"/>
              <w:bottom w:val="single" w:sz="4" w:space="0" w:color="auto"/>
              <w:right w:val="single" w:sz="4" w:space="0" w:color="auto"/>
            </w:tcBorders>
          </w:tcPr>
          <w:p w:rsidR="00945157" w:rsidRDefault="00945157" w:rsidP="00945157">
            <w:r w:rsidRPr="000A0146">
              <w:rPr>
                <w:rFonts w:ascii="Times New Roman" w:hAnsi="Times New Roman" w:cs="Times New Roman"/>
                <w:color w:val="000000"/>
                <w:sz w:val="16"/>
                <w:szCs w:val="16"/>
              </w:rPr>
              <w:t>Информация  аналогичн</w:t>
            </w:r>
            <w:r>
              <w:rPr>
                <w:rFonts w:ascii="Times New Roman" w:hAnsi="Times New Roman" w:cs="Times New Roman"/>
                <w:color w:val="000000"/>
                <w:sz w:val="16"/>
                <w:szCs w:val="16"/>
              </w:rPr>
              <w:t>а</w:t>
            </w:r>
            <w:r w:rsidRPr="000A0146">
              <w:rPr>
                <w:rFonts w:ascii="Times New Roman" w:hAnsi="Times New Roman" w:cs="Times New Roman"/>
                <w:color w:val="000000"/>
                <w:sz w:val="16"/>
                <w:szCs w:val="16"/>
              </w:rPr>
              <w:t xml:space="preserve">, </w:t>
            </w:r>
            <w:proofErr w:type="gramStart"/>
            <w:r w:rsidRPr="000A0146">
              <w:rPr>
                <w:rFonts w:ascii="Times New Roman" w:hAnsi="Times New Roman" w:cs="Times New Roman"/>
                <w:color w:val="000000"/>
                <w:sz w:val="16"/>
                <w:szCs w:val="16"/>
              </w:rPr>
              <w:t>указанной</w:t>
            </w:r>
            <w:proofErr w:type="gramEnd"/>
            <w:r w:rsidRPr="000A0146">
              <w:rPr>
                <w:rFonts w:ascii="Times New Roman" w:hAnsi="Times New Roman" w:cs="Times New Roman"/>
                <w:color w:val="000000"/>
                <w:sz w:val="16"/>
                <w:szCs w:val="16"/>
              </w:rPr>
              <w:t xml:space="preserve"> для  лота </w:t>
            </w:r>
            <w:r>
              <w:rPr>
                <w:rFonts w:ascii="Times New Roman" w:hAnsi="Times New Roman" w:cs="Times New Roman"/>
                <w:color w:val="000000"/>
                <w:sz w:val="16"/>
                <w:szCs w:val="16"/>
              </w:rPr>
              <w:t>3</w:t>
            </w:r>
          </w:p>
        </w:tc>
        <w:tc>
          <w:tcPr>
            <w:tcW w:w="1418" w:type="dxa"/>
            <w:tcBorders>
              <w:top w:val="single" w:sz="4" w:space="0" w:color="auto"/>
              <w:left w:val="single" w:sz="4" w:space="0" w:color="auto"/>
              <w:bottom w:val="single" w:sz="4" w:space="0" w:color="auto"/>
              <w:right w:val="single" w:sz="4" w:space="0" w:color="auto"/>
            </w:tcBorders>
          </w:tcPr>
          <w:p w:rsidR="00945157" w:rsidRPr="00F01EBA" w:rsidRDefault="00945157">
            <w:pPr>
              <w:rPr>
                <w:rFonts w:ascii="Times New Roman" w:hAnsi="Times New Roman" w:cs="Times New Roman"/>
                <w:sz w:val="16"/>
                <w:szCs w:val="16"/>
              </w:rPr>
            </w:pPr>
            <w:r w:rsidRPr="00F01EBA">
              <w:rPr>
                <w:rFonts w:ascii="Times New Roman" w:hAnsi="Times New Roman" w:cs="Times New Roman"/>
                <w:sz w:val="16"/>
                <w:szCs w:val="16"/>
              </w:rPr>
              <w:t xml:space="preserve">Государственная собственность </w:t>
            </w:r>
          </w:p>
        </w:tc>
      </w:tr>
      <w:tr w:rsidR="00F01EBA" w:rsidRPr="00C76A1D" w:rsidTr="0082389B">
        <w:trPr>
          <w:trHeight w:hRule="exact" w:val="990"/>
        </w:trPr>
        <w:tc>
          <w:tcPr>
            <w:tcW w:w="426" w:type="dxa"/>
            <w:tcBorders>
              <w:top w:val="single" w:sz="8" w:space="0" w:color="000000"/>
              <w:left w:val="single" w:sz="8" w:space="0" w:color="000000"/>
              <w:bottom w:val="single" w:sz="8" w:space="0" w:color="000000"/>
              <w:right w:val="single" w:sz="8" w:space="0" w:color="000000"/>
            </w:tcBorders>
            <w:shd w:val="clear" w:color="auto" w:fill="FFFFFF"/>
          </w:tcPr>
          <w:p w:rsidR="00F01EBA" w:rsidRPr="00F01EBA" w:rsidRDefault="00F01EBA">
            <w:pPr>
              <w:jc w:val="center"/>
              <w:rPr>
                <w:rFonts w:ascii="Times New Roman" w:hAnsi="Times New Roman" w:cs="Times New Roman"/>
                <w:sz w:val="16"/>
                <w:szCs w:val="16"/>
              </w:rPr>
            </w:pPr>
            <w:r w:rsidRPr="00F01EBA">
              <w:rPr>
                <w:rFonts w:ascii="Times New Roman" w:hAnsi="Times New Roman" w:cs="Times New Roman"/>
                <w:sz w:val="16"/>
                <w:szCs w:val="16"/>
              </w:rPr>
              <w:t>6</w:t>
            </w:r>
          </w:p>
        </w:tc>
        <w:tc>
          <w:tcPr>
            <w:tcW w:w="1984" w:type="dxa"/>
            <w:tcBorders>
              <w:top w:val="single" w:sz="8" w:space="0" w:color="000000"/>
              <w:left w:val="single" w:sz="8" w:space="0" w:color="000000"/>
              <w:bottom w:val="single" w:sz="8" w:space="0" w:color="000000"/>
              <w:right w:val="single" w:sz="8" w:space="0" w:color="000000"/>
            </w:tcBorders>
            <w:shd w:val="clear" w:color="auto" w:fill="FFFFFF"/>
          </w:tcPr>
          <w:p w:rsidR="00F01EBA" w:rsidRPr="00F01EBA" w:rsidRDefault="00F01EBA">
            <w:pPr>
              <w:rPr>
                <w:rFonts w:ascii="Times New Roman" w:hAnsi="Times New Roman" w:cs="Times New Roman"/>
                <w:sz w:val="16"/>
                <w:szCs w:val="16"/>
              </w:rPr>
            </w:pPr>
            <w:r w:rsidRPr="00F01EBA">
              <w:rPr>
                <w:rFonts w:ascii="Times New Roman" w:hAnsi="Times New Roman" w:cs="Times New Roman"/>
                <w:sz w:val="16"/>
                <w:szCs w:val="16"/>
              </w:rPr>
              <w:t xml:space="preserve">Нижегородская область, Павловский район, рабочий поселок </w:t>
            </w:r>
            <w:proofErr w:type="spellStart"/>
            <w:r w:rsidRPr="00F01EBA">
              <w:rPr>
                <w:rFonts w:ascii="Times New Roman" w:hAnsi="Times New Roman" w:cs="Times New Roman"/>
                <w:sz w:val="16"/>
                <w:szCs w:val="16"/>
              </w:rPr>
              <w:t>Тумботино</w:t>
            </w:r>
            <w:proofErr w:type="spellEnd"/>
            <w:r w:rsidRPr="00F01EBA">
              <w:rPr>
                <w:rFonts w:ascii="Times New Roman" w:hAnsi="Times New Roman" w:cs="Times New Roman"/>
                <w:sz w:val="16"/>
                <w:szCs w:val="16"/>
              </w:rPr>
              <w:t>, улица Вишневая</w:t>
            </w:r>
          </w:p>
        </w:tc>
        <w:tc>
          <w:tcPr>
            <w:tcW w:w="1418" w:type="dxa"/>
            <w:tcBorders>
              <w:top w:val="single" w:sz="8" w:space="0" w:color="000000"/>
              <w:left w:val="single" w:sz="8" w:space="0" w:color="000000"/>
              <w:bottom w:val="single" w:sz="8" w:space="0" w:color="000000"/>
              <w:right w:val="single" w:sz="8" w:space="0" w:color="000000"/>
            </w:tcBorders>
            <w:shd w:val="clear" w:color="auto" w:fill="FFFFFF"/>
          </w:tcPr>
          <w:p w:rsidR="00F01EBA" w:rsidRPr="00F01EBA" w:rsidRDefault="00F01EBA">
            <w:pPr>
              <w:jc w:val="center"/>
              <w:rPr>
                <w:rFonts w:ascii="Times New Roman" w:hAnsi="Times New Roman" w:cs="Times New Roman"/>
                <w:sz w:val="16"/>
                <w:szCs w:val="16"/>
              </w:rPr>
            </w:pPr>
            <w:r w:rsidRPr="00F01EBA">
              <w:rPr>
                <w:rFonts w:ascii="Times New Roman" w:hAnsi="Times New Roman" w:cs="Times New Roman"/>
                <w:sz w:val="16"/>
                <w:szCs w:val="16"/>
              </w:rPr>
              <w:t>52:34:0300008:1576</w:t>
            </w:r>
          </w:p>
        </w:tc>
        <w:tc>
          <w:tcPr>
            <w:tcW w:w="708" w:type="dxa"/>
            <w:tcBorders>
              <w:top w:val="single" w:sz="8" w:space="0" w:color="000000"/>
              <w:left w:val="single" w:sz="8" w:space="0" w:color="000000"/>
              <w:bottom w:val="single" w:sz="8" w:space="0" w:color="000000"/>
              <w:right w:val="single" w:sz="8" w:space="0" w:color="000000"/>
            </w:tcBorders>
            <w:shd w:val="clear" w:color="auto" w:fill="FFFFFF"/>
          </w:tcPr>
          <w:p w:rsidR="00F01EBA" w:rsidRPr="00F01EBA" w:rsidRDefault="00F01EBA">
            <w:pPr>
              <w:jc w:val="center"/>
              <w:rPr>
                <w:rFonts w:ascii="Times New Roman" w:hAnsi="Times New Roman" w:cs="Times New Roman"/>
                <w:sz w:val="16"/>
                <w:szCs w:val="16"/>
              </w:rPr>
            </w:pPr>
            <w:r w:rsidRPr="00F01EBA">
              <w:rPr>
                <w:rFonts w:ascii="Times New Roman" w:hAnsi="Times New Roman" w:cs="Times New Roman"/>
                <w:sz w:val="16"/>
                <w:szCs w:val="16"/>
              </w:rPr>
              <w:t>1062,00</w:t>
            </w:r>
          </w:p>
        </w:tc>
        <w:tc>
          <w:tcPr>
            <w:tcW w:w="1134" w:type="dxa"/>
            <w:tcBorders>
              <w:top w:val="single" w:sz="8" w:space="0" w:color="000000"/>
              <w:left w:val="single" w:sz="8" w:space="0" w:color="000000"/>
              <w:bottom w:val="single" w:sz="8" w:space="0" w:color="000000"/>
              <w:right w:val="single" w:sz="8" w:space="0" w:color="000000"/>
            </w:tcBorders>
            <w:shd w:val="clear" w:color="auto" w:fill="FFFFFF"/>
          </w:tcPr>
          <w:p w:rsidR="00F01EBA" w:rsidRPr="00F01EBA" w:rsidRDefault="00F01EBA" w:rsidP="0082389B">
            <w:pPr>
              <w:jc w:val="center"/>
              <w:rPr>
                <w:rFonts w:ascii="Times New Roman" w:hAnsi="Times New Roman" w:cs="Times New Roman"/>
                <w:sz w:val="16"/>
                <w:szCs w:val="16"/>
              </w:rPr>
            </w:pPr>
            <w:r w:rsidRPr="00F01EBA">
              <w:rPr>
                <w:rFonts w:ascii="Times New Roman" w:hAnsi="Times New Roman" w:cs="Times New Roman"/>
                <w:sz w:val="16"/>
                <w:szCs w:val="16"/>
              </w:rPr>
              <w:t>Частная собственность</w:t>
            </w:r>
          </w:p>
        </w:tc>
        <w:tc>
          <w:tcPr>
            <w:tcW w:w="1417" w:type="dxa"/>
            <w:tcBorders>
              <w:top w:val="single" w:sz="8" w:space="0" w:color="000000"/>
              <w:left w:val="single" w:sz="8" w:space="0" w:color="000000"/>
              <w:bottom w:val="single" w:sz="8" w:space="0" w:color="000000"/>
              <w:right w:val="single" w:sz="8" w:space="0" w:color="000000"/>
            </w:tcBorders>
            <w:shd w:val="clear" w:color="auto" w:fill="FFFFFF"/>
          </w:tcPr>
          <w:p w:rsidR="00F01EBA" w:rsidRPr="00F01EBA" w:rsidRDefault="00F01EBA" w:rsidP="0082389B">
            <w:pPr>
              <w:jc w:val="center"/>
              <w:rPr>
                <w:rFonts w:ascii="Times New Roman" w:hAnsi="Times New Roman" w:cs="Times New Roman"/>
                <w:sz w:val="16"/>
                <w:szCs w:val="16"/>
              </w:rPr>
            </w:pPr>
            <w:r w:rsidRPr="00F01EBA">
              <w:rPr>
                <w:rFonts w:ascii="Times New Roman" w:hAnsi="Times New Roman" w:cs="Times New Roman"/>
                <w:sz w:val="16"/>
                <w:szCs w:val="16"/>
              </w:rPr>
              <w:t>для ведения огородничества</w:t>
            </w:r>
          </w:p>
        </w:tc>
        <w:tc>
          <w:tcPr>
            <w:tcW w:w="1134" w:type="dxa"/>
            <w:tcBorders>
              <w:top w:val="single" w:sz="8" w:space="0" w:color="000000"/>
              <w:left w:val="single" w:sz="8" w:space="0" w:color="000000"/>
              <w:bottom w:val="single" w:sz="8" w:space="0" w:color="000000"/>
              <w:right w:val="single" w:sz="8" w:space="0" w:color="000000"/>
            </w:tcBorders>
            <w:shd w:val="clear" w:color="auto" w:fill="FFFFFF"/>
          </w:tcPr>
          <w:p w:rsidR="00F01EBA" w:rsidRPr="00F01EBA" w:rsidRDefault="00F01EBA" w:rsidP="009E146A">
            <w:pPr>
              <w:jc w:val="center"/>
              <w:rPr>
                <w:rFonts w:ascii="Times New Roman" w:hAnsi="Times New Roman" w:cs="Times New Roman"/>
                <w:sz w:val="16"/>
                <w:szCs w:val="16"/>
              </w:rPr>
            </w:pPr>
            <w:r w:rsidRPr="00F01EBA">
              <w:rPr>
                <w:rFonts w:ascii="Times New Roman" w:hAnsi="Times New Roman" w:cs="Times New Roman"/>
                <w:sz w:val="16"/>
                <w:szCs w:val="16"/>
              </w:rPr>
              <w:t>58176,36</w:t>
            </w:r>
          </w:p>
        </w:tc>
        <w:tc>
          <w:tcPr>
            <w:tcW w:w="993" w:type="dxa"/>
            <w:tcBorders>
              <w:top w:val="single" w:sz="8" w:space="0" w:color="000000"/>
              <w:left w:val="single" w:sz="8" w:space="0" w:color="000000"/>
              <w:bottom w:val="single" w:sz="8" w:space="0" w:color="000000"/>
              <w:right w:val="single" w:sz="8" w:space="0" w:color="000000"/>
            </w:tcBorders>
            <w:shd w:val="clear" w:color="auto" w:fill="FFFFFF"/>
          </w:tcPr>
          <w:p w:rsidR="00F01EBA" w:rsidRPr="00F01EBA" w:rsidRDefault="00F01EBA" w:rsidP="009E146A">
            <w:pPr>
              <w:jc w:val="center"/>
              <w:rPr>
                <w:rFonts w:ascii="Times New Roman" w:hAnsi="Times New Roman" w:cs="Times New Roman"/>
                <w:sz w:val="16"/>
                <w:szCs w:val="16"/>
              </w:rPr>
            </w:pPr>
            <w:r w:rsidRPr="00F01EBA">
              <w:rPr>
                <w:rFonts w:ascii="Times New Roman" w:hAnsi="Times New Roman" w:cs="Times New Roman"/>
                <w:sz w:val="16"/>
                <w:szCs w:val="16"/>
              </w:rPr>
              <w:t>14544,00</w:t>
            </w:r>
          </w:p>
        </w:tc>
        <w:tc>
          <w:tcPr>
            <w:tcW w:w="1134" w:type="dxa"/>
            <w:tcBorders>
              <w:top w:val="single" w:sz="8" w:space="0" w:color="000000"/>
              <w:left w:val="single" w:sz="8" w:space="0" w:color="000000"/>
              <w:bottom w:val="single" w:sz="8" w:space="0" w:color="000000"/>
              <w:right w:val="single" w:sz="4" w:space="0" w:color="auto"/>
            </w:tcBorders>
            <w:shd w:val="clear" w:color="auto" w:fill="FFFFFF"/>
          </w:tcPr>
          <w:p w:rsidR="00F01EBA" w:rsidRPr="00F01EBA" w:rsidRDefault="00F01EBA" w:rsidP="009E146A">
            <w:pPr>
              <w:jc w:val="center"/>
              <w:rPr>
                <w:rFonts w:ascii="Times New Roman" w:hAnsi="Times New Roman" w:cs="Times New Roman"/>
                <w:sz w:val="16"/>
                <w:szCs w:val="16"/>
              </w:rPr>
            </w:pPr>
            <w:r w:rsidRPr="00F01EBA">
              <w:rPr>
                <w:rFonts w:ascii="Times New Roman" w:hAnsi="Times New Roman" w:cs="Times New Roman"/>
                <w:sz w:val="16"/>
                <w:szCs w:val="16"/>
              </w:rPr>
              <w:t>1745,00</w:t>
            </w:r>
          </w:p>
        </w:tc>
        <w:tc>
          <w:tcPr>
            <w:tcW w:w="2268" w:type="dxa"/>
            <w:tcBorders>
              <w:top w:val="single" w:sz="4" w:space="0" w:color="auto"/>
              <w:left w:val="single" w:sz="4" w:space="0" w:color="auto"/>
              <w:bottom w:val="single" w:sz="4" w:space="0" w:color="auto"/>
              <w:right w:val="single" w:sz="4" w:space="0" w:color="auto"/>
            </w:tcBorders>
          </w:tcPr>
          <w:p w:rsidR="00F01EBA" w:rsidRPr="00F01EBA" w:rsidRDefault="00F01EBA">
            <w:pPr>
              <w:rPr>
                <w:rFonts w:ascii="Times New Roman" w:hAnsi="Times New Roman" w:cs="Times New Roman"/>
                <w:sz w:val="16"/>
                <w:szCs w:val="16"/>
              </w:rPr>
            </w:pPr>
            <w:r w:rsidRPr="00F01EBA">
              <w:rPr>
                <w:rFonts w:ascii="Times New Roman" w:hAnsi="Times New Roman" w:cs="Times New Roman"/>
                <w:sz w:val="16"/>
                <w:szCs w:val="16"/>
              </w:rPr>
              <w:t xml:space="preserve">Не </w:t>
            </w:r>
            <w:proofErr w:type="gramStart"/>
            <w:r w:rsidRPr="00F01EBA">
              <w:rPr>
                <w:rFonts w:ascii="Times New Roman" w:hAnsi="Times New Roman" w:cs="Times New Roman"/>
                <w:sz w:val="16"/>
                <w:szCs w:val="16"/>
              </w:rPr>
              <w:t>установлены</w:t>
            </w:r>
            <w:proofErr w:type="gramEnd"/>
          </w:p>
        </w:tc>
        <w:tc>
          <w:tcPr>
            <w:tcW w:w="1984" w:type="dxa"/>
            <w:tcBorders>
              <w:top w:val="single" w:sz="4" w:space="0" w:color="auto"/>
              <w:left w:val="single" w:sz="4" w:space="0" w:color="auto"/>
              <w:bottom w:val="single" w:sz="4" w:space="0" w:color="auto"/>
              <w:right w:val="single" w:sz="4" w:space="0" w:color="auto"/>
            </w:tcBorders>
          </w:tcPr>
          <w:p w:rsidR="00F01EBA" w:rsidRPr="00F01EBA" w:rsidRDefault="00F01EBA" w:rsidP="00945157">
            <w:pPr>
              <w:jc w:val="center"/>
              <w:rPr>
                <w:rFonts w:ascii="Times New Roman" w:hAnsi="Times New Roman" w:cs="Times New Roman"/>
                <w:sz w:val="16"/>
                <w:szCs w:val="16"/>
              </w:rPr>
            </w:pPr>
            <w:r w:rsidRPr="00F01EBA">
              <w:rPr>
                <w:rFonts w:ascii="Times New Roman" w:hAnsi="Times New Roman" w:cs="Times New Roman"/>
                <w:sz w:val="16"/>
                <w:szCs w:val="16"/>
              </w:rPr>
              <w:t>Получение не требуется</w:t>
            </w:r>
          </w:p>
        </w:tc>
        <w:tc>
          <w:tcPr>
            <w:tcW w:w="1418" w:type="dxa"/>
            <w:tcBorders>
              <w:top w:val="single" w:sz="4" w:space="0" w:color="auto"/>
              <w:left w:val="single" w:sz="4" w:space="0" w:color="auto"/>
              <w:bottom w:val="single" w:sz="4" w:space="0" w:color="auto"/>
              <w:right w:val="single" w:sz="4" w:space="0" w:color="auto"/>
            </w:tcBorders>
          </w:tcPr>
          <w:p w:rsidR="00F01EBA" w:rsidRPr="00F01EBA" w:rsidRDefault="00F01EBA">
            <w:pPr>
              <w:rPr>
                <w:rFonts w:ascii="Times New Roman" w:hAnsi="Times New Roman" w:cs="Times New Roman"/>
                <w:sz w:val="16"/>
                <w:szCs w:val="16"/>
              </w:rPr>
            </w:pPr>
            <w:r w:rsidRPr="00F01EBA">
              <w:rPr>
                <w:rFonts w:ascii="Times New Roman" w:hAnsi="Times New Roman" w:cs="Times New Roman"/>
                <w:sz w:val="16"/>
                <w:szCs w:val="16"/>
              </w:rPr>
              <w:t xml:space="preserve">Государственная собственность </w:t>
            </w:r>
          </w:p>
        </w:tc>
      </w:tr>
      <w:tr w:rsidR="00F01EBA" w:rsidRPr="00C76A1D" w:rsidTr="0082389B">
        <w:trPr>
          <w:trHeight w:hRule="exact" w:val="2123"/>
        </w:trPr>
        <w:tc>
          <w:tcPr>
            <w:tcW w:w="426" w:type="dxa"/>
            <w:tcBorders>
              <w:top w:val="single" w:sz="8" w:space="0" w:color="000000"/>
              <w:left w:val="single" w:sz="8" w:space="0" w:color="000000"/>
              <w:bottom w:val="single" w:sz="8" w:space="0" w:color="000000"/>
              <w:right w:val="single" w:sz="8" w:space="0" w:color="000000"/>
            </w:tcBorders>
            <w:shd w:val="clear" w:color="auto" w:fill="FFFFFF"/>
          </w:tcPr>
          <w:p w:rsidR="00F01EBA" w:rsidRPr="00F01EBA" w:rsidRDefault="00F01EBA">
            <w:pPr>
              <w:jc w:val="center"/>
              <w:rPr>
                <w:rFonts w:ascii="Times New Roman" w:hAnsi="Times New Roman" w:cs="Times New Roman"/>
                <w:sz w:val="16"/>
                <w:szCs w:val="16"/>
              </w:rPr>
            </w:pPr>
            <w:r w:rsidRPr="00F01EBA">
              <w:rPr>
                <w:rFonts w:ascii="Times New Roman" w:hAnsi="Times New Roman" w:cs="Times New Roman"/>
                <w:sz w:val="16"/>
                <w:szCs w:val="16"/>
              </w:rPr>
              <w:t>7</w:t>
            </w:r>
          </w:p>
        </w:tc>
        <w:tc>
          <w:tcPr>
            <w:tcW w:w="1984" w:type="dxa"/>
            <w:tcBorders>
              <w:top w:val="single" w:sz="8" w:space="0" w:color="000000"/>
              <w:left w:val="single" w:sz="8" w:space="0" w:color="000000"/>
              <w:bottom w:val="single" w:sz="8" w:space="0" w:color="000000"/>
              <w:right w:val="single" w:sz="8" w:space="0" w:color="000000"/>
            </w:tcBorders>
            <w:shd w:val="clear" w:color="auto" w:fill="FFFFFF"/>
          </w:tcPr>
          <w:p w:rsidR="00F01EBA" w:rsidRPr="00F01EBA" w:rsidRDefault="00F01EBA">
            <w:pPr>
              <w:rPr>
                <w:rFonts w:ascii="Times New Roman" w:hAnsi="Times New Roman" w:cs="Times New Roman"/>
                <w:sz w:val="16"/>
                <w:szCs w:val="16"/>
              </w:rPr>
            </w:pPr>
            <w:r w:rsidRPr="00F01EBA">
              <w:rPr>
                <w:rFonts w:ascii="Times New Roman" w:hAnsi="Times New Roman" w:cs="Times New Roman"/>
                <w:sz w:val="16"/>
                <w:szCs w:val="16"/>
              </w:rPr>
              <w:t>Российская Федерация, Нижегородская область, Павловский муниципальный округ, город Павлово, улица 1-я Напольная</w:t>
            </w:r>
          </w:p>
        </w:tc>
        <w:tc>
          <w:tcPr>
            <w:tcW w:w="1418" w:type="dxa"/>
            <w:tcBorders>
              <w:top w:val="single" w:sz="8" w:space="0" w:color="000000"/>
              <w:left w:val="single" w:sz="8" w:space="0" w:color="000000"/>
              <w:bottom w:val="single" w:sz="8" w:space="0" w:color="000000"/>
              <w:right w:val="single" w:sz="8" w:space="0" w:color="000000"/>
            </w:tcBorders>
            <w:shd w:val="clear" w:color="auto" w:fill="FFFFFF"/>
          </w:tcPr>
          <w:p w:rsidR="00F01EBA" w:rsidRPr="00F01EBA" w:rsidRDefault="00F01EBA">
            <w:pPr>
              <w:jc w:val="center"/>
              <w:rPr>
                <w:rFonts w:ascii="Times New Roman" w:hAnsi="Times New Roman" w:cs="Times New Roman"/>
                <w:sz w:val="16"/>
                <w:szCs w:val="16"/>
              </w:rPr>
            </w:pPr>
            <w:r w:rsidRPr="00F01EBA">
              <w:rPr>
                <w:rFonts w:ascii="Times New Roman" w:hAnsi="Times New Roman" w:cs="Times New Roman"/>
                <w:sz w:val="16"/>
                <w:szCs w:val="16"/>
              </w:rPr>
              <w:t>52:33:0000032:602</w:t>
            </w:r>
          </w:p>
        </w:tc>
        <w:tc>
          <w:tcPr>
            <w:tcW w:w="708" w:type="dxa"/>
            <w:tcBorders>
              <w:top w:val="single" w:sz="8" w:space="0" w:color="000000"/>
              <w:left w:val="single" w:sz="8" w:space="0" w:color="000000"/>
              <w:bottom w:val="single" w:sz="8" w:space="0" w:color="000000"/>
              <w:right w:val="single" w:sz="8" w:space="0" w:color="000000"/>
            </w:tcBorders>
            <w:shd w:val="clear" w:color="auto" w:fill="FFFFFF"/>
          </w:tcPr>
          <w:p w:rsidR="00F01EBA" w:rsidRPr="00F01EBA" w:rsidRDefault="00F01EBA">
            <w:pPr>
              <w:jc w:val="center"/>
              <w:rPr>
                <w:rFonts w:ascii="Times New Roman" w:hAnsi="Times New Roman" w:cs="Times New Roman"/>
                <w:sz w:val="16"/>
                <w:szCs w:val="16"/>
              </w:rPr>
            </w:pPr>
            <w:r w:rsidRPr="00F01EBA">
              <w:rPr>
                <w:rFonts w:ascii="Times New Roman" w:hAnsi="Times New Roman" w:cs="Times New Roman"/>
                <w:sz w:val="16"/>
                <w:szCs w:val="16"/>
              </w:rPr>
              <w:t>591,00</w:t>
            </w:r>
          </w:p>
        </w:tc>
        <w:tc>
          <w:tcPr>
            <w:tcW w:w="1134" w:type="dxa"/>
            <w:tcBorders>
              <w:top w:val="single" w:sz="8" w:space="0" w:color="000000"/>
              <w:left w:val="single" w:sz="8" w:space="0" w:color="000000"/>
              <w:bottom w:val="single" w:sz="8" w:space="0" w:color="000000"/>
              <w:right w:val="single" w:sz="8" w:space="0" w:color="000000"/>
            </w:tcBorders>
            <w:shd w:val="clear" w:color="auto" w:fill="FFFFFF"/>
          </w:tcPr>
          <w:p w:rsidR="00F01EBA" w:rsidRPr="00F01EBA" w:rsidRDefault="00F01EBA" w:rsidP="0082389B">
            <w:pPr>
              <w:jc w:val="center"/>
              <w:rPr>
                <w:rFonts w:ascii="Times New Roman" w:hAnsi="Times New Roman" w:cs="Times New Roman"/>
                <w:sz w:val="16"/>
                <w:szCs w:val="16"/>
              </w:rPr>
            </w:pPr>
            <w:r w:rsidRPr="00F01EBA">
              <w:rPr>
                <w:rFonts w:ascii="Times New Roman" w:hAnsi="Times New Roman" w:cs="Times New Roman"/>
                <w:sz w:val="16"/>
                <w:szCs w:val="16"/>
              </w:rPr>
              <w:t>Частная собственность</w:t>
            </w:r>
          </w:p>
        </w:tc>
        <w:tc>
          <w:tcPr>
            <w:tcW w:w="1417" w:type="dxa"/>
            <w:tcBorders>
              <w:top w:val="single" w:sz="8" w:space="0" w:color="000000"/>
              <w:left w:val="single" w:sz="8" w:space="0" w:color="000000"/>
              <w:bottom w:val="single" w:sz="8" w:space="0" w:color="000000"/>
              <w:right w:val="single" w:sz="8" w:space="0" w:color="000000"/>
            </w:tcBorders>
            <w:shd w:val="clear" w:color="auto" w:fill="FFFFFF"/>
          </w:tcPr>
          <w:p w:rsidR="00F01EBA" w:rsidRPr="00F01EBA" w:rsidRDefault="00F01EBA" w:rsidP="0082389B">
            <w:pPr>
              <w:jc w:val="center"/>
              <w:rPr>
                <w:rFonts w:ascii="Times New Roman" w:hAnsi="Times New Roman" w:cs="Times New Roman"/>
                <w:sz w:val="16"/>
                <w:szCs w:val="16"/>
              </w:rPr>
            </w:pPr>
            <w:r w:rsidRPr="00F01EBA">
              <w:rPr>
                <w:rFonts w:ascii="Times New Roman" w:hAnsi="Times New Roman" w:cs="Times New Roman"/>
                <w:sz w:val="16"/>
                <w:szCs w:val="16"/>
              </w:rPr>
              <w:t>для индивидуального жилищного строительства</w:t>
            </w:r>
          </w:p>
        </w:tc>
        <w:tc>
          <w:tcPr>
            <w:tcW w:w="1134" w:type="dxa"/>
            <w:tcBorders>
              <w:top w:val="single" w:sz="8" w:space="0" w:color="000000"/>
              <w:left w:val="single" w:sz="8" w:space="0" w:color="000000"/>
              <w:bottom w:val="single" w:sz="8" w:space="0" w:color="000000"/>
              <w:right w:val="single" w:sz="8" w:space="0" w:color="000000"/>
            </w:tcBorders>
            <w:shd w:val="clear" w:color="auto" w:fill="FFFFFF"/>
          </w:tcPr>
          <w:p w:rsidR="00F01EBA" w:rsidRPr="00F01EBA" w:rsidRDefault="00F01EBA" w:rsidP="009E146A">
            <w:pPr>
              <w:jc w:val="center"/>
              <w:rPr>
                <w:rFonts w:ascii="Times New Roman" w:hAnsi="Times New Roman" w:cs="Times New Roman"/>
                <w:sz w:val="16"/>
                <w:szCs w:val="16"/>
              </w:rPr>
            </w:pPr>
            <w:r w:rsidRPr="00F01EBA">
              <w:rPr>
                <w:rFonts w:ascii="Times New Roman" w:hAnsi="Times New Roman" w:cs="Times New Roman"/>
                <w:sz w:val="16"/>
                <w:szCs w:val="16"/>
              </w:rPr>
              <w:t>494052,36</w:t>
            </w:r>
          </w:p>
        </w:tc>
        <w:tc>
          <w:tcPr>
            <w:tcW w:w="993" w:type="dxa"/>
            <w:tcBorders>
              <w:top w:val="single" w:sz="8" w:space="0" w:color="000000"/>
              <w:left w:val="single" w:sz="8" w:space="0" w:color="000000"/>
              <w:bottom w:val="single" w:sz="8" w:space="0" w:color="000000"/>
              <w:right w:val="single" w:sz="8" w:space="0" w:color="000000"/>
            </w:tcBorders>
            <w:shd w:val="clear" w:color="auto" w:fill="FFFFFF"/>
          </w:tcPr>
          <w:p w:rsidR="00F01EBA" w:rsidRPr="00F01EBA" w:rsidRDefault="00F01EBA" w:rsidP="009E146A">
            <w:pPr>
              <w:jc w:val="center"/>
              <w:rPr>
                <w:rFonts w:ascii="Times New Roman" w:hAnsi="Times New Roman" w:cs="Times New Roman"/>
                <w:sz w:val="16"/>
                <w:szCs w:val="16"/>
              </w:rPr>
            </w:pPr>
            <w:r w:rsidRPr="00F01EBA">
              <w:rPr>
                <w:rFonts w:ascii="Times New Roman" w:hAnsi="Times New Roman" w:cs="Times New Roman"/>
                <w:sz w:val="16"/>
                <w:szCs w:val="16"/>
              </w:rPr>
              <w:t>123513,00</w:t>
            </w:r>
          </w:p>
        </w:tc>
        <w:tc>
          <w:tcPr>
            <w:tcW w:w="1134" w:type="dxa"/>
            <w:tcBorders>
              <w:top w:val="single" w:sz="8" w:space="0" w:color="000000"/>
              <w:left w:val="single" w:sz="8" w:space="0" w:color="000000"/>
              <w:bottom w:val="single" w:sz="8" w:space="0" w:color="000000"/>
              <w:right w:val="single" w:sz="4" w:space="0" w:color="auto"/>
            </w:tcBorders>
            <w:shd w:val="clear" w:color="auto" w:fill="FFFFFF"/>
          </w:tcPr>
          <w:p w:rsidR="00F01EBA" w:rsidRPr="00F01EBA" w:rsidRDefault="00F01EBA" w:rsidP="009E146A">
            <w:pPr>
              <w:jc w:val="center"/>
              <w:rPr>
                <w:rFonts w:ascii="Times New Roman" w:hAnsi="Times New Roman" w:cs="Times New Roman"/>
                <w:sz w:val="16"/>
                <w:szCs w:val="16"/>
              </w:rPr>
            </w:pPr>
            <w:r w:rsidRPr="00F01EBA">
              <w:rPr>
                <w:rFonts w:ascii="Times New Roman" w:hAnsi="Times New Roman" w:cs="Times New Roman"/>
                <w:sz w:val="16"/>
                <w:szCs w:val="16"/>
              </w:rPr>
              <w:t>14821,00</w:t>
            </w:r>
          </w:p>
        </w:tc>
        <w:tc>
          <w:tcPr>
            <w:tcW w:w="2268" w:type="dxa"/>
            <w:tcBorders>
              <w:top w:val="single" w:sz="4" w:space="0" w:color="auto"/>
              <w:left w:val="single" w:sz="4" w:space="0" w:color="auto"/>
              <w:bottom w:val="single" w:sz="4" w:space="0" w:color="auto"/>
              <w:right w:val="single" w:sz="4" w:space="0" w:color="auto"/>
            </w:tcBorders>
          </w:tcPr>
          <w:p w:rsidR="00F01EBA" w:rsidRPr="00F01EBA" w:rsidRDefault="00945157">
            <w:pPr>
              <w:rPr>
                <w:rFonts w:ascii="Times New Roman" w:hAnsi="Times New Roman" w:cs="Times New Roman"/>
                <w:sz w:val="16"/>
                <w:szCs w:val="16"/>
              </w:rPr>
            </w:pPr>
            <w:r w:rsidRPr="000A0146">
              <w:rPr>
                <w:rFonts w:ascii="Times New Roman" w:hAnsi="Times New Roman" w:cs="Times New Roman"/>
                <w:color w:val="000000"/>
                <w:sz w:val="16"/>
                <w:szCs w:val="16"/>
              </w:rPr>
              <w:t>Информация  аналогичн</w:t>
            </w:r>
            <w:r>
              <w:rPr>
                <w:rFonts w:ascii="Times New Roman" w:hAnsi="Times New Roman" w:cs="Times New Roman"/>
                <w:color w:val="000000"/>
                <w:sz w:val="16"/>
                <w:szCs w:val="16"/>
              </w:rPr>
              <w:t>а</w:t>
            </w:r>
            <w:r w:rsidRPr="000A0146">
              <w:rPr>
                <w:rFonts w:ascii="Times New Roman" w:hAnsi="Times New Roman" w:cs="Times New Roman"/>
                <w:color w:val="000000"/>
                <w:sz w:val="16"/>
                <w:szCs w:val="16"/>
              </w:rPr>
              <w:t xml:space="preserve">, </w:t>
            </w:r>
            <w:proofErr w:type="gramStart"/>
            <w:r w:rsidRPr="000A0146">
              <w:rPr>
                <w:rFonts w:ascii="Times New Roman" w:hAnsi="Times New Roman" w:cs="Times New Roman"/>
                <w:color w:val="000000"/>
                <w:sz w:val="16"/>
                <w:szCs w:val="16"/>
              </w:rPr>
              <w:t>указанной</w:t>
            </w:r>
            <w:proofErr w:type="gramEnd"/>
            <w:r w:rsidRPr="000A0146">
              <w:rPr>
                <w:rFonts w:ascii="Times New Roman" w:hAnsi="Times New Roman" w:cs="Times New Roman"/>
                <w:color w:val="000000"/>
                <w:sz w:val="16"/>
                <w:szCs w:val="16"/>
              </w:rPr>
              <w:t xml:space="preserve"> для  лота </w:t>
            </w:r>
            <w:r>
              <w:rPr>
                <w:rFonts w:ascii="Times New Roman" w:hAnsi="Times New Roman" w:cs="Times New Roman"/>
                <w:color w:val="000000"/>
                <w:sz w:val="16"/>
                <w:szCs w:val="16"/>
              </w:rPr>
              <w:t>4</w:t>
            </w:r>
          </w:p>
        </w:tc>
        <w:tc>
          <w:tcPr>
            <w:tcW w:w="1984" w:type="dxa"/>
            <w:tcBorders>
              <w:top w:val="single" w:sz="4" w:space="0" w:color="auto"/>
              <w:left w:val="single" w:sz="4" w:space="0" w:color="auto"/>
              <w:bottom w:val="single" w:sz="4" w:space="0" w:color="auto"/>
              <w:right w:val="single" w:sz="4" w:space="0" w:color="auto"/>
            </w:tcBorders>
          </w:tcPr>
          <w:p w:rsidR="00F01EBA" w:rsidRPr="00F01EBA" w:rsidRDefault="00006E48" w:rsidP="00DF0DFD">
            <w:pPr>
              <w:rPr>
                <w:rFonts w:ascii="Times New Roman" w:hAnsi="Times New Roman" w:cs="Times New Roman"/>
                <w:sz w:val="16"/>
                <w:szCs w:val="16"/>
              </w:rPr>
            </w:pPr>
            <w:r w:rsidRPr="00F01EBA">
              <w:rPr>
                <w:rFonts w:ascii="Times New Roman" w:hAnsi="Times New Roman" w:cs="Times New Roman"/>
                <w:color w:val="000000"/>
                <w:sz w:val="16"/>
                <w:szCs w:val="16"/>
              </w:rPr>
              <w:t xml:space="preserve">Технические условия подключения объекта к сетям инженерно-технического обеспечения водоснабжения и водоотведения выданы Муниципальным унитарным предприятием «Водоканал» </w:t>
            </w:r>
            <w:r>
              <w:rPr>
                <w:rFonts w:ascii="Times New Roman" w:hAnsi="Times New Roman" w:cs="Times New Roman"/>
                <w:color w:val="000000"/>
                <w:sz w:val="16"/>
                <w:szCs w:val="16"/>
              </w:rPr>
              <w:t>0</w:t>
            </w:r>
            <w:r w:rsidRPr="00F01EBA">
              <w:rPr>
                <w:rFonts w:ascii="Times New Roman" w:hAnsi="Times New Roman" w:cs="Times New Roman"/>
                <w:color w:val="000000"/>
                <w:sz w:val="16"/>
                <w:szCs w:val="16"/>
              </w:rPr>
              <w:t>1.0</w:t>
            </w:r>
            <w:r>
              <w:rPr>
                <w:rFonts w:ascii="Times New Roman" w:hAnsi="Times New Roman" w:cs="Times New Roman"/>
                <w:color w:val="000000"/>
                <w:sz w:val="16"/>
                <w:szCs w:val="16"/>
              </w:rPr>
              <w:t>3</w:t>
            </w:r>
            <w:r w:rsidRPr="00F01EBA">
              <w:rPr>
                <w:rFonts w:ascii="Times New Roman" w:hAnsi="Times New Roman" w:cs="Times New Roman"/>
                <w:color w:val="000000"/>
                <w:sz w:val="16"/>
                <w:szCs w:val="16"/>
              </w:rPr>
              <w:t>.20</w:t>
            </w:r>
            <w:r>
              <w:rPr>
                <w:rFonts w:ascii="Times New Roman" w:hAnsi="Times New Roman" w:cs="Times New Roman"/>
                <w:color w:val="000000"/>
                <w:sz w:val="16"/>
                <w:szCs w:val="16"/>
              </w:rPr>
              <w:t>24</w:t>
            </w:r>
            <w:r w:rsidRPr="00F01EBA">
              <w:rPr>
                <w:rFonts w:ascii="Times New Roman" w:hAnsi="Times New Roman" w:cs="Times New Roman"/>
                <w:color w:val="000000"/>
                <w:sz w:val="16"/>
                <w:szCs w:val="16"/>
              </w:rPr>
              <w:t xml:space="preserve"> г. за №8</w:t>
            </w:r>
            <w:r>
              <w:rPr>
                <w:rFonts w:ascii="Times New Roman" w:hAnsi="Times New Roman" w:cs="Times New Roman"/>
                <w:color w:val="000000"/>
                <w:sz w:val="16"/>
                <w:szCs w:val="16"/>
              </w:rPr>
              <w:t>7</w:t>
            </w:r>
            <w:r w:rsidR="00DF0DFD">
              <w:rPr>
                <w:rFonts w:ascii="Times New Roman" w:hAnsi="Times New Roman" w:cs="Times New Roman"/>
                <w:color w:val="000000"/>
                <w:sz w:val="16"/>
                <w:szCs w:val="16"/>
              </w:rPr>
              <w:t>2</w:t>
            </w:r>
            <w:r w:rsidRPr="00F01EBA">
              <w:rPr>
                <w:rFonts w:ascii="Times New Roman" w:hAnsi="Times New Roman" w:cs="Times New Roman"/>
                <w:color w:val="000000"/>
                <w:sz w:val="16"/>
                <w:szCs w:val="16"/>
              </w:rPr>
              <w:t>.</w:t>
            </w:r>
          </w:p>
        </w:tc>
        <w:tc>
          <w:tcPr>
            <w:tcW w:w="1418" w:type="dxa"/>
            <w:tcBorders>
              <w:top w:val="single" w:sz="4" w:space="0" w:color="auto"/>
              <w:left w:val="single" w:sz="4" w:space="0" w:color="auto"/>
              <w:bottom w:val="single" w:sz="4" w:space="0" w:color="auto"/>
              <w:right w:val="single" w:sz="4" w:space="0" w:color="auto"/>
            </w:tcBorders>
          </w:tcPr>
          <w:p w:rsidR="00F01EBA" w:rsidRPr="00F01EBA" w:rsidRDefault="00F01EBA">
            <w:pPr>
              <w:rPr>
                <w:rFonts w:ascii="Times New Roman" w:hAnsi="Times New Roman" w:cs="Times New Roman"/>
                <w:sz w:val="16"/>
                <w:szCs w:val="16"/>
              </w:rPr>
            </w:pPr>
            <w:r w:rsidRPr="00F01EBA">
              <w:rPr>
                <w:rFonts w:ascii="Times New Roman" w:hAnsi="Times New Roman" w:cs="Times New Roman"/>
                <w:sz w:val="16"/>
                <w:szCs w:val="16"/>
              </w:rPr>
              <w:t xml:space="preserve">Государственная собственность </w:t>
            </w:r>
          </w:p>
        </w:tc>
      </w:tr>
      <w:tr w:rsidR="00F01EBA" w:rsidRPr="00C76A1D" w:rsidTr="0037241C">
        <w:trPr>
          <w:trHeight w:hRule="exact" w:val="2403"/>
        </w:trPr>
        <w:tc>
          <w:tcPr>
            <w:tcW w:w="426" w:type="dxa"/>
            <w:tcBorders>
              <w:top w:val="single" w:sz="8" w:space="0" w:color="000000"/>
              <w:left w:val="single" w:sz="8" w:space="0" w:color="000000"/>
              <w:bottom w:val="single" w:sz="8" w:space="0" w:color="000000"/>
              <w:right w:val="single" w:sz="8" w:space="0" w:color="000000"/>
            </w:tcBorders>
            <w:shd w:val="clear" w:color="auto" w:fill="FFFFFF"/>
          </w:tcPr>
          <w:p w:rsidR="00F01EBA" w:rsidRPr="00F01EBA" w:rsidRDefault="00F01EBA">
            <w:pPr>
              <w:jc w:val="center"/>
              <w:rPr>
                <w:rFonts w:ascii="Times New Roman" w:hAnsi="Times New Roman" w:cs="Times New Roman"/>
                <w:sz w:val="16"/>
                <w:szCs w:val="16"/>
              </w:rPr>
            </w:pPr>
            <w:r w:rsidRPr="00F01EBA">
              <w:rPr>
                <w:rFonts w:ascii="Times New Roman" w:hAnsi="Times New Roman" w:cs="Times New Roman"/>
                <w:sz w:val="16"/>
                <w:szCs w:val="16"/>
              </w:rPr>
              <w:t>8</w:t>
            </w:r>
          </w:p>
        </w:tc>
        <w:tc>
          <w:tcPr>
            <w:tcW w:w="1984" w:type="dxa"/>
            <w:tcBorders>
              <w:top w:val="single" w:sz="8" w:space="0" w:color="000000"/>
              <w:left w:val="single" w:sz="8" w:space="0" w:color="000000"/>
              <w:bottom w:val="single" w:sz="8" w:space="0" w:color="000000"/>
              <w:right w:val="single" w:sz="8" w:space="0" w:color="000000"/>
            </w:tcBorders>
            <w:shd w:val="clear" w:color="auto" w:fill="FFFFFF"/>
          </w:tcPr>
          <w:p w:rsidR="00F01EBA" w:rsidRPr="00F01EBA" w:rsidRDefault="00F01EBA">
            <w:pPr>
              <w:rPr>
                <w:rFonts w:ascii="Times New Roman" w:hAnsi="Times New Roman" w:cs="Times New Roman"/>
                <w:sz w:val="16"/>
                <w:szCs w:val="16"/>
              </w:rPr>
            </w:pPr>
            <w:proofErr w:type="gramStart"/>
            <w:r w:rsidRPr="00F01EBA">
              <w:rPr>
                <w:rFonts w:ascii="Times New Roman" w:hAnsi="Times New Roman" w:cs="Times New Roman"/>
                <w:sz w:val="16"/>
                <w:szCs w:val="16"/>
              </w:rPr>
              <w:t>Российская Федерация, Нижегородская область, Павловский район, г. Павлово, 124 м. на юго-запад от д. 24 по пер. Короленко</w:t>
            </w:r>
            <w:proofErr w:type="gramEnd"/>
          </w:p>
        </w:tc>
        <w:tc>
          <w:tcPr>
            <w:tcW w:w="1418" w:type="dxa"/>
            <w:tcBorders>
              <w:top w:val="single" w:sz="8" w:space="0" w:color="000000"/>
              <w:left w:val="single" w:sz="8" w:space="0" w:color="000000"/>
              <w:bottom w:val="single" w:sz="8" w:space="0" w:color="000000"/>
              <w:right w:val="single" w:sz="8" w:space="0" w:color="000000"/>
            </w:tcBorders>
            <w:shd w:val="clear" w:color="auto" w:fill="FFFFFF"/>
          </w:tcPr>
          <w:p w:rsidR="00F01EBA" w:rsidRPr="00F01EBA" w:rsidRDefault="00F01EBA">
            <w:pPr>
              <w:jc w:val="center"/>
              <w:rPr>
                <w:rFonts w:ascii="Times New Roman" w:hAnsi="Times New Roman" w:cs="Times New Roman"/>
                <w:sz w:val="16"/>
                <w:szCs w:val="16"/>
              </w:rPr>
            </w:pPr>
            <w:r w:rsidRPr="00F01EBA">
              <w:rPr>
                <w:rFonts w:ascii="Times New Roman" w:hAnsi="Times New Roman" w:cs="Times New Roman"/>
                <w:sz w:val="16"/>
                <w:szCs w:val="16"/>
              </w:rPr>
              <w:t>52:33:0000101:366</w:t>
            </w:r>
          </w:p>
        </w:tc>
        <w:tc>
          <w:tcPr>
            <w:tcW w:w="708" w:type="dxa"/>
            <w:tcBorders>
              <w:top w:val="single" w:sz="8" w:space="0" w:color="000000"/>
              <w:left w:val="single" w:sz="8" w:space="0" w:color="000000"/>
              <w:bottom w:val="single" w:sz="8" w:space="0" w:color="000000"/>
              <w:right w:val="single" w:sz="8" w:space="0" w:color="000000"/>
            </w:tcBorders>
            <w:shd w:val="clear" w:color="auto" w:fill="FFFFFF"/>
          </w:tcPr>
          <w:p w:rsidR="00F01EBA" w:rsidRPr="00F01EBA" w:rsidRDefault="00F01EBA">
            <w:pPr>
              <w:jc w:val="center"/>
              <w:rPr>
                <w:rFonts w:ascii="Times New Roman" w:hAnsi="Times New Roman" w:cs="Times New Roman"/>
                <w:sz w:val="16"/>
                <w:szCs w:val="16"/>
              </w:rPr>
            </w:pPr>
            <w:r w:rsidRPr="00F01EBA">
              <w:rPr>
                <w:rFonts w:ascii="Times New Roman" w:hAnsi="Times New Roman" w:cs="Times New Roman"/>
                <w:sz w:val="16"/>
                <w:szCs w:val="16"/>
              </w:rPr>
              <w:t>1047,00</w:t>
            </w:r>
          </w:p>
        </w:tc>
        <w:tc>
          <w:tcPr>
            <w:tcW w:w="1134" w:type="dxa"/>
            <w:tcBorders>
              <w:top w:val="single" w:sz="8" w:space="0" w:color="000000"/>
              <w:left w:val="single" w:sz="8" w:space="0" w:color="000000"/>
              <w:bottom w:val="single" w:sz="8" w:space="0" w:color="000000"/>
              <w:right w:val="single" w:sz="8" w:space="0" w:color="000000"/>
            </w:tcBorders>
            <w:shd w:val="clear" w:color="auto" w:fill="FFFFFF"/>
          </w:tcPr>
          <w:p w:rsidR="00F01EBA" w:rsidRPr="00F01EBA" w:rsidRDefault="00F01EBA" w:rsidP="0082389B">
            <w:pPr>
              <w:jc w:val="center"/>
              <w:rPr>
                <w:rFonts w:ascii="Times New Roman" w:hAnsi="Times New Roman" w:cs="Times New Roman"/>
                <w:sz w:val="16"/>
                <w:szCs w:val="16"/>
              </w:rPr>
            </w:pPr>
            <w:r w:rsidRPr="00F01EBA">
              <w:rPr>
                <w:rFonts w:ascii="Times New Roman" w:hAnsi="Times New Roman" w:cs="Times New Roman"/>
                <w:sz w:val="16"/>
                <w:szCs w:val="16"/>
              </w:rPr>
              <w:t>Аренда на срок 20 лет</w:t>
            </w:r>
          </w:p>
        </w:tc>
        <w:tc>
          <w:tcPr>
            <w:tcW w:w="1417" w:type="dxa"/>
            <w:tcBorders>
              <w:top w:val="single" w:sz="8" w:space="0" w:color="000000"/>
              <w:left w:val="single" w:sz="8" w:space="0" w:color="000000"/>
              <w:bottom w:val="single" w:sz="8" w:space="0" w:color="000000"/>
              <w:right w:val="single" w:sz="8" w:space="0" w:color="000000"/>
            </w:tcBorders>
            <w:shd w:val="clear" w:color="auto" w:fill="FFFFFF"/>
          </w:tcPr>
          <w:p w:rsidR="00F01EBA" w:rsidRPr="00F01EBA" w:rsidRDefault="00F01EBA" w:rsidP="0082389B">
            <w:pPr>
              <w:jc w:val="center"/>
              <w:rPr>
                <w:rFonts w:ascii="Times New Roman" w:hAnsi="Times New Roman" w:cs="Times New Roman"/>
                <w:sz w:val="16"/>
                <w:szCs w:val="16"/>
              </w:rPr>
            </w:pPr>
            <w:r w:rsidRPr="00F01EBA">
              <w:rPr>
                <w:rFonts w:ascii="Times New Roman" w:hAnsi="Times New Roman" w:cs="Times New Roman"/>
                <w:sz w:val="16"/>
                <w:szCs w:val="16"/>
              </w:rPr>
              <w:t>Для индивидуального жилищного строительства</w:t>
            </w:r>
          </w:p>
        </w:tc>
        <w:tc>
          <w:tcPr>
            <w:tcW w:w="1134" w:type="dxa"/>
            <w:tcBorders>
              <w:top w:val="single" w:sz="8" w:space="0" w:color="000000"/>
              <w:left w:val="single" w:sz="8" w:space="0" w:color="000000"/>
              <w:bottom w:val="single" w:sz="8" w:space="0" w:color="000000"/>
              <w:right w:val="single" w:sz="8" w:space="0" w:color="000000"/>
            </w:tcBorders>
            <w:shd w:val="clear" w:color="auto" w:fill="FFFFFF"/>
          </w:tcPr>
          <w:p w:rsidR="00F01EBA" w:rsidRPr="00F01EBA" w:rsidRDefault="00F01EBA" w:rsidP="009E146A">
            <w:pPr>
              <w:jc w:val="center"/>
              <w:rPr>
                <w:rFonts w:ascii="Times New Roman" w:hAnsi="Times New Roman" w:cs="Times New Roman"/>
                <w:sz w:val="16"/>
                <w:szCs w:val="16"/>
              </w:rPr>
            </w:pPr>
            <w:r w:rsidRPr="00F01EBA">
              <w:rPr>
                <w:rFonts w:ascii="Times New Roman" w:hAnsi="Times New Roman" w:cs="Times New Roman"/>
                <w:sz w:val="16"/>
                <w:szCs w:val="16"/>
              </w:rPr>
              <w:t>17505,00</w:t>
            </w:r>
          </w:p>
        </w:tc>
        <w:tc>
          <w:tcPr>
            <w:tcW w:w="993" w:type="dxa"/>
            <w:tcBorders>
              <w:top w:val="single" w:sz="8" w:space="0" w:color="000000"/>
              <w:left w:val="single" w:sz="8" w:space="0" w:color="000000"/>
              <w:bottom w:val="single" w:sz="8" w:space="0" w:color="000000"/>
              <w:right w:val="single" w:sz="8" w:space="0" w:color="000000"/>
            </w:tcBorders>
            <w:shd w:val="clear" w:color="auto" w:fill="FFFFFF"/>
          </w:tcPr>
          <w:p w:rsidR="00F01EBA" w:rsidRPr="00F01EBA" w:rsidRDefault="00F01EBA" w:rsidP="009E146A">
            <w:pPr>
              <w:jc w:val="center"/>
              <w:rPr>
                <w:rFonts w:ascii="Times New Roman" w:hAnsi="Times New Roman" w:cs="Times New Roman"/>
                <w:sz w:val="16"/>
                <w:szCs w:val="16"/>
              </w:rPr>
            </w:pPr>
            <w:r w:rsidRPr="00F01EBA">
              <w:rPr>
                <w:rFonts w:ascii="Times New Roman" w:hAnsi="Times New Roman" w:cs="Times New Roman"/>
                <w:sz w:val="16"/>
                <w:szCs w:val="16"/>
              </w:rPr>
              <w:t>4376,00</w:t>
            </w:r>
          </w:p>
        </w:tc>
        <w:tc>
          <w:tcPr>
            <w:tcW w:w="1134" w:type="dxa"/>
            <w:tcBorders>
              <w:top w:val="single" w:sz="8" w:space="0" w:color="000000"/>
              <w:left w:val="single" w:sz="8" w:space="0" w:color="000000"/>
              <w:bottom w:val="single" w:sz="8" w:space="0" w:color="000000"/>
              <w:right w:val="single" w:sz="4" w:space="0" w:color="auto"/>
            </w:tcBorders>
            <w:shd w:val="clear" w:color="auto" w:fill="FFFFFF"/>
          </w:tcPr>
          <w:p w:rsidR="00F01EBA" w:rsidRPr="00F01EBA" w:rsidRDefault="00F01EBA" w:rsidP="009E146A">
            <w:pPr>
              <w:jc w:val="center"/>
              <w:rPr>
                <w:rFonts w:ascii="Times New Roman" w:hAnsi="Times New Roman" w:cs="Times New Roman"/>
                <w:sz w:val="16"/>
                <w:szCs w:val="16"/>
              </w:rPr>
            </w:pPr>
            <w:r w:rsidRPr="00F01EBA">
              <w:rPr>
                <w:rFonts w:ascii="Times New Roman" w:hAnsi="Times New Roman" w:cs="Times New Roman"/>
                <w:sz w:val="16"/>
                <w:szCs w:val="16"/>
              </w:rPr>
              <w:t>525,00</w:t>
            </w:r>
          </w:p>
        </w:tc>
        <w:tc>
          <w:tcPr>
            <w:tcW w:w="2268" w:type="dxa"/>
            <w:tcBorders>
              <w:top w:val="single" w:sz="4" w:space="0" w:color="auto"/>
              <w:left w:val="single" w:sz="4" w:space="0" w:color="auto"/>
              <w:bottom w:val="single" w:sz="4" w:space="0" w:color="auto"/>
              <w:right w:val="single" w:sz="4" w:space="0" w:color="auto"/>
            </w:tcBorders>
          </w:tcPr>
          <w:p w:rsidR="00F01EBA" w:rsidRPr="00F01EBA" w:rsidRDefault="00AB7BA8">
            <w:pPr>
              <w:rPr>
                <w:rFonts w:ascii="Times New Roman" w:hAnsi="Times New Roman" w:cs="Times New Roman"/>
                <w:sz w:val="16"/>
                <w:szCs w:val="16"/>
              </w:rPr>
            </w:pPr>
            <w:r w:rsidRPr="00F01EBA">
              <w:rPr>
                <w:rFonts w:ascii="Times New Roman" w:hAnsi="Times New Roman" w:cs="Times New Roman"/>
                <w:sz w:val="16"/>
                <w:szCs w:val="16"/>
              </w:rPr>
              <w:t>Установлены  в соответствии с Правилами землепользования и застройки Павловского муниципального округа Нижегородской области в части территории Павловского административно-территориального управления от 10.02.2022 г. №22</w:t>
            </w:r>
          </w:p>
        </w:tc>
        <w:tc>
          <w:tcPr>
            <w:tcW w:w="1984" w:type="dxa"/>
            <w:tcBorders>
              <w:top w:val="single" w:sz="4" w:space="0" w:color="auto"/>
              <w:left w:val="single" w:sz="4" w:space="0" w:color="auto"/>
              <w:bottom w:val="single" w:sz="4" w:space="0" w:color="auto"/>
              <w:right w:val="single" w:sz="4" w:space="0" w:color="auto"/>
            </w:tcBorders>
          </w:tcPr>
          <w:p w:rsidR="00F01EBA" w:rsidRPr="00F01EBA" w:rsidRDefault="00F01EBA" w:rsidP="0037241C">
            <w:pPr>
              <w:rPr>
                <w:rFonts w:ascii="Times New Roman" w:hAnsi="Times New Roman" w:cs="Times New Roman"/>
                <w:color w:val="000000"/>
                <w:sz w:val="16"/>
                <w:szCs w:val="16"/>
              </w:rPr>
            </w:pPr>
            <w:r w:rsidRPr="00F01EBA">
              <w:rPr>
                <w:rFonts w:ascii="Times New Roman" w:hAnsi="Times New Roman" w:cs="Times New Roman"/>
                <w:color w:val="000000"/>
                <w:sz w:val="16"/>
                <w:szCs w:val="16"/>
              </w:rPr>
              <w:t>Технические условия подключения объекта к сетям инженерно-технического обеспечения водоснабжения и водоотведения выданы Муниципальным унитарным предприятием «Водоканал» 17.05.2019 г. за №</w:t>
            </w:r>
            <w:r w:rsidR="00945157">
              <w:rPr>
                <w:rFonts w:ascii="Times New Roman" w:hAnsi="Times New Roman" w:cs="Times New Roman"/>
                <w:color w:val="000000"/>
                <w:sz w:val="16"/>
                <w:szCs w:val="16"/>
              </w:rPr>
              <w:t xml:space="preserve"> </w:t>
            </w:r>
            <w:r w:rsidRPr="00F01EBA">
              <w:rPr>
                <w:rFonts w:ascii="Times New Roman" w:hAnsi="Times New Roman" w:cs="Times New Roman"/>
                <w:color w:val="000000"/>
                <w:sz w:val="16"/>
                <w:szCs w:val="16"/>
              </w:rPr>
              <w:t>686</w:t>
            </w:r>
            <w:r w:rsidR="0050023B">
              <w:rPr>
                <w:rFonts w:ascii="Times New Roman" w:hAnsi="Times New Roman" w:cs="Times New Roman"/>
                <w:color w:val="000000"/>
                <w:sz w:val="16"/>
                <w:szCs w:val="16"/>
              </w:rPr>
              <w:t xml:space="preserve">. </w:t>
            </w:r>
            <w:r w:rsidR="0050023B" w:rsidRPr="00F01EBA">
              <w:rPr>
                <w:rFonts w:ascii="Times New Roman" w:hAnsi="Times New Roman" w:cs="Times New Roman"/>
                <w:color w:val="000000"/>
                <w:sz w:val="16"/>
                <w:szCs w:val="16"/>
              </w:rPr>
              <w:t>Срок действия тех</w:t>
            </w:r>
            <w:proofErr w:type="gramStart"/>
            <w:r w:rsidR="0050023B" w:rsidRPr="00F01EBA">
              <w:rPr>
                <w:rFonts w:ascii="Times New Roman" w:hAnsi="Times New Roman" w:cs="Times New Roman"/>
                <w:color w:val="000000"/>
                <w:sz w:val="16"/>
                <w:szCs w:val="16"/>
              </w:rPr>
              <w:t>.у</w:t>
            </w:r>
            <w:proofErr w:type="gramEnd"/>
            <w:r w:rsidR="0050023B" w:rsidRPr="00F01EBA">
              <w:rPr>
                <w:rFonts w:ascii="Times New Roman" w:hAnsi="Times New Roman" w:cs="Times New Roman"/>
                <w:color w:val="000000"/>
                <w:sz w:val="16"/>
                <w:szCs w:val="16"/>
              </w:rPr>
              <w:t>словий 5 лет.</w:t>
            </w:r>
          </w:p>
        </w:tc>
        <w:tc>
          <w:tcPr>
            <w:tcW w:w="1418" w:type="dxa"/>
            <w:tcBorders>
              <w:top w:val="single" w:sz="4" w:space="0" w:color="auto"/>
              <w:left w:val="single" w:sz="4" w:space="0" w:color="auto"/>
              <w:bottom w:val="single" w:sz="4" w:space="0" w:color="auto"/>
              <w:right w:val="single" w:sz="4" w:space="0" w:color="auto"/>
            </w:tcBorders>
          </w:tcPr>
          <w:p w:rsidR="00F01EBA" w:rsidRPr="00F01EBA" w:rsidRDefault="00F01EBA">
            <w:pPr>
              <w:rPr>
                <w:rFonts w:ascii="Times New Roman" w:hAnsi="Times New Roman" w:cs="Times New Roman"/>
                <w:sz w:val="16"/>
                <w:szCs w:val="16"/>
              </w:rPr>
            </w:pPr>
            <w:r w:rsidRPr="00F01EBA">
              <w:rPr>
                <w:rFonts w:ascii="Times New Roman" w:hAnsi="Times New Roman" w:cs="Times New Roman"/>
                <w:sz w:val="16"/>
                <w:szCs w:val="16"/>
              </w:rPr>
              <w:t>Собственность Администрации Павловского МО</w:t>
            </w:r>
            <w:r w:rsidRPr="00F01EBA">
              <w:rPr>
                <w:rFonts w:ascii="Times New Roman" w:hAnsi="Times New Roman" w:cs="Times New Roman"/>
                <w:sz w:val="16"/>
                <w:szCs w:val="16"/>
              </w:rPr>
              <w:br/>
              <w:t>№ 52:33:0000101:366-52/142/2023-2</w:t>
            </w:r>
            <w:r w:rsidRPr="00F01EBA">
              <w:rPr>
                <w:rFonts w:ascii="Times New Roman" w:hAnsi="Times New Roman" w:cs="Times New Roman"/>
                <w:sz w:val="16"/>
                <w:szCs w:val="16"/>
              </w:rPr>
              <w:br/>
              <w:t>от 22.05.2023</w:t>
            </w:r>
          </w:p>
        </w:tc>
      </w:tr>
      <w:tr w:rsidR="00F01EBA" w:rsidRPr="00C76A1D" w:rsidTr="0037241C">
        <w:trPr>
          <w:trHeight w:hRule="exact" w:val="2551"/>
        </w:trPr>
        <w:tc>
          <w:tcPr>
            <w:tcW w:w="426" w:type="dxa"/>
            <w:tcBorders>
              <w:top w:val="single" w:sz="8" w:space="0" w:color="000000"/>
              <w:left w:val="single" w:sz="8" w:space="0" w:color="000000"/>
              <w:bottom w:val="single" w:sz="8" w:space="0" w:color="000000"/>
              <w:right w:val="single" w:sz="8" w:space="0" w:color="000000"/>
            </w:tcBorders>
            <w:shd w:val="clear" w:color="auto" w:fill="FFFFFF"/>
          </w:tcPr>
          <w:p w:rsidR="00F01EBA" w:rsidRPr="00F01EBA" w:rsidRDefault="00F01EBA">
            <w:pPr>
              <w:jc w:val="center"/>
              <w:rPr>
                <w:rFonts w:ascii="Times New Roman" w:hAnsi="Times New Roman" w:cs="Times New Roman"/>
                <w:sz w:val="16"/>
                <w:szCs w:val="16"/>
              </w:rPr>
            </w:pPr>
            <w:r w:rsidRPr="00F01EBA">
              <w:rPr>
                <w:rFonts w:ascii="Times New Roman" w:hAnsi="Times New Roman" w:cs="Times New Roman"/>
                <w:sz w:val="16"/>
                <w:szCs w:val="16"/>
              </w:rPr>
              <w:lastRenderedPageBreak/>
              <w:t>9</w:t>
            </w:r>
          </w:p>
        </w:tc>
        <w:tc>
          <w:tcPr>
            <w:tcW w:w="1984" w:type="dxa"/>
            <w:tcBorders>
              <w:top w:val="single" w:sz="8" w:space="0" w:color="000000"/>
              <w:left w:val="single" w:sz="8" w:space="0" w:color="000000"/>
              <w:bottom w:val="single" w:sz="8" w:space="0" w:color="000000"/>
              <w:right w:val="single" w:sz="8" w:space="0" w:color="000000"/>
            </w:tcBorders>
            <w:shd w:val="clear" w:color="auto" w:fill="FFFFFF"/>
          </w:tcPr>
          <w:p w:rsidR="00F01EBA" w:rsidRPr="00F01EBA" w:rsidRDefault="00F01EBA">
            <w:pPr>
              <w:rPr>
                <w:rFonts w:ascii="Times New Roman" w:hAnsi="Times New Roman" w:cs="Times New Roman"/>
                <w:sz w:val="16"/>
                <w:szCs w:val="16"/>
              </w:rPr>
            </w:pPr>
            <w:r w:rsidRPr="00F01EBA">
              <w:rPr>
                <w:rFonts w:ascii="Times New Roman" w:hAnsi="Times New Roman" w:cs="Times New Roman"/>
                <w:sz w:val="16"/>
                <w:szCs w:val="16"/>
              </w:rPr>
              <w:t xml:space="preserve">Российская Федерация, Нижегородская область, Павловский район, село </w:t>
            </w:r>
            <w:proofErr w:type="spellStart"/>
            <w:r w:rsidRPr="00F01EBA">
              <w:rPr>
                <w:rFonts w:ascii="Times New Roman" w:hAnsi="Times New Roman" w:cs="Times New Roman"/>
                <w:sz w:val="16"/>
                <w:szCs w:val="16"/>
              </w:rPr>
              <w:t>Абабково</w:t>
            </w:r>
            <w:proofErr w:type="spellEnd"/>
            <w:r w:rsidRPr="00F01EBA">
              <w:rPr>
                <w:rFonts w:ascii="Times New Roman" w:hAnsi="Times New Roman" w:cs="Times New Roman"/>
                <w:sz w:val="16"/>
                <w:szCs w:val="16"/>
              </w:rPr>
              <w:t>, улица Советская, дом № 25</w:t>
            </w:r>
          </w:p>
        </w:tc>
        <w:tc>
          <w:tcPr>
            <w:tcW w:w="1418" w:type="dxa"/>
            <w:tcBorders>
              <w:top w:val="single" w:sz="8" w:space="0" w:color="000000"/>
              <w:left w:val="single" w:sz="8" w:space="0" w:color="000000"/>
              <w:bottom w:val="single" w:sz="8" w:space="0" w:color="000000"/>
              <w:right w:val="single" w:sz="8" w:space="0" w:color="000000"/>
            </w:tcBorders>
            <w:shd w:val="clear" w:color="auto" w:fill="FFFFFF"/>
          </w:tcPr>
          <w:p w:rsidR="00F01EBA" w:rsidRPr="00F01EBA" w:rsidRDefault="00F01EBA">
            <w:pPr>
              <w:jc w:val="center"/>
              <w:rPr>
                <w:rFonts w:ascii="Times New Roman" w:hAnsi="Times New Roman" w:cs="Times New Roman"/>
                <w:sz w:val="16"/>
                <w:szCs w:val="16"/>
              </w:rPr>
            </w:pPr>
            <w:r w:rsidRPr="00F01EBA">
              <w:rPr>
                <w:rFonts w:ascii="Times New Roman" w:hAnsi="Times New Roman" w:cs="Times New Roman"/>
                <w:sz w:val="16"/>
                <w:szCs w:val="16"/>
              </w:rPr>
              <w:t>52:34:0500007:298</w:t>
            </w:r>
          </w:p>
        </w:tc>
        <w:tc>
          <w:tcPr>
            <w:tcW w:w="708" w:type="dxa"/>
            <w:tcBorders>
              <w:top w:val="single" w:sz="8" w:space="0" w:color="000000"/>
              <w:left w:val="single" w:sz="8" w:space="0" w:color="000000"/>
              <w:bottom w:val="single" w:sz="8" w:space="0" w:color="000000"/>
              <w:right w:val="single" w:sz="8" w:space="0" w:color="000000"/>
            </w:tcBorders>
            <w:shd w:val="clear" w:color="auto" w:fill="FFFFFF"/>
          </w:tcPr>
          <w:p w:rsidR="00F01EBA" w:rsidRPr="00F01EBA" w:rsidRDefault="00F01EBA">
            <w:pPr>
              <w:jc w:val="center"/>
              <w:rPr>
                <w:rFonts w:ascii="Times New Roman" w:hAnsi="Times New Roman" w:cs="Times New Roman"/>
                <w:sz w:val="16"/>
                <w:szCs w:val="16"/>
              </w:rPr>
            </w:pPr>
            <w:r w:rsidRPr="00F01EBA">
              <w:rPr>
                <w:rFonts w:ascii="Times New Roman" w:hAnsi="Times New Roman" w:cs="Times New Roman"/>
                <w:sz w:val="16"/>
                <w:szCs w:val="16"/>
              </w:rPr>
              <w:t>1023,00</w:t>
            </w:r>
          </w:p>
        </w:tc>
        <w:tc>
          <w:tcPr>
            <w:tcW w:w="1134" w:type="dxa"/>
            <w:tcBorders>
              <w:top w:val="single" w:sz="8" w:space="0" w:color="000000"/>
              <w:left w:val="single" w:sz="8" w:space="0" w:color="000000"/>
              <w:bottom w:val="single" w:sz="8" w:space="0" w:color="000000"/>
              <w:right w:val="single" w:sz="8" w:space="0" w:color="000000"/>
            </w:tcBorders>
            <w:shd w:val="clear" w:color="auto" w:fill="FFFFFF"/>
          </w:tcPr>
          <w:p w:rsidR="00F01EBA" w:rsidRPr="00F01EBA" w:rsidRDefault="00F01EBA" w:rsidP="0082389B">
            <w:pPr>
              <w:jc w:val="center"/>
              <w:rPr>
                <w:rFonts w:ascii="Times New Roman" w:hAnsi="Times New Roman" w:cs="Times New Roman"/>
                <w:sz w:val="16"/>
                <w:szCs w:val="16"/>
              </w:rPr>
            </w:pPr>
            <w:r w:rsidRPr="00F01EBA">
              <w:rPr>
                <w:rFonts w:ascii="Times New Roman" w:hAnsi="Times New Roman" w:cs="Times New Roman"/>
                <w:sz w:val="16"/>
                <w:szCs w:val="16"/>
              </w:rPr>
              <w:t>Аренда на срок 20 лет</w:t>
            </w:r>
          </w:p>
        </w:tc>
        <w:tc>
          <w:tcPr>
            <w:tcW w:w="1417" w:type="dxa"/>
            <w:tcBorders>
              <w:top w:val="single" w:sz="8" w:space="0" w:color="000000"/>
              <w:left w:val="single" w:sz="8" w:space="0" w:color="000000"/>
              <w:bottom w:val="single" w:sz="8" w:space="0" w:color="000000"/>
              <w:right w:val="single" w:sz="8" w:space="0" w:color="000000"/>
            </w:tcBorders>
            <w:shd w:val="clear" w:color="auto" w:fill="FFFFFF"/>
          </w:tcPr>
          <w:p w:rsidR="00F01EBA" w:rsidRPr="00F01EBA" w:rsidRDefault="00F01EBA" w:rsidP="0082389B">
            <w:pPr>
              <w:jc w:val="center"/>
              <w:rPr>
                <w:rFonts w:ascii="Times New Roman" w:hAnsi="Times New Roman" w:cs="Times New Roman"/>
                <w:sz w:val="16"/>
                <w:szCs w:val="16"/>
              </w:rPr>
            </w:pPr>
            <w:r w:rsidRPr="00F01EBA">
              <w:rPr>
                <w:rFonts w:ascii="Times New Roman" w:hAnsi="Times New Roman" w:cs="Times New Roman"/>
                <w:sz w:val="16"/>
                <w:szCs w:val="16"/>
              </w:rPr>
              <w:t>для индивидуального жилищного строительства</w:t>
            </w:r>
          </w:p>
        </w:tc>
        <w:tc>
          <w:tcPr>
            <w:tcW w:w="1134" w:type="dxa"/>
            <w:tcBorders>
              <w:top w:val="single" w:sz="8" w:space="0" w:color="000000"/>
              <w:left w:val="single" w:sz="8" w:space="0" w:color="000000"/>
              <w:bottom w:val="single" w:sz="8" w:space="0" w:color="000000"/>
              <w:right w:val="single" w:sz="8" w:space="0" w:color="000000"/>
            </w:tcBorders>
            <w:shd w:val="clear" w:color="auto" w:fill="FFFFFF"/>
          </w:tcPr>
          <w:p w:rsidR="00F01EBA" w:rsidRPr="00F01EBA" w:rsidRDefault="00F01EBA" w:rsidP="009E146A">
            <w:pPr>
              <w:jc w:val="center"/>
              <w:rPr>
                <w:rFonts w:ascii="Times New Roman" w:hAnsi="Times New Roman" w:cs="Times New Roman"/>
                <w:sz w:val="16"/>
                <w:szCs w:val="16"/>
              </w:rPr>
            </w:pPr>
            <w:r w:rsidRPr="00F01EBA">
              <w:rPr>
                <w:rFonts w:ascii="Times New Roman" w:hAnsi="Times New Roman" w:cs="Times New Roman"/>
                <w:sz w:val="16"/>
                <w:szCs w:val="16"/>
              </w:rPr>
              <w:t>10175,00</w:t>
            </w:r>
          </w:p>
        </w:tc>
        <w:tc>
          <w:tcPr>
            <w:tcW w:w="993" w:type="dxa"/>
            <w:tcBorders>
              <w:top w:val="single" w:sz="8" w:space="0" w:color="000000"/>
              <w:left w:val="single" w:sz="8" w:space="0" w:color="000000"/>
              <w:bottom w:val="single" w:sz="8" w:space="0" w:color="000000"/>
              <w:right w:val="single" w:sz="8" w:space="0" w:color="000000"/>
            </w:tcBorders>
            <w:shd w:val="clear" w:color="auto" w:fill="FFFFFF"/>
          </w:tcPr>
          <w:p w:rsidR="00F01EBA" w:rsidRPr="00F01EBA" w:rsidRDefault="00F01EBA" w:rsidP="009E146A">
            <w:pPr>
              <w:jc w:val="center"/>
              <w:rPr>
                <w:rFonts w:ascii="Times New Roman" w:hAnsi="Times New Roman" w:cs="Times New Roman"/>
                <w:sz w:val="16"/>
                <w:szCs w:val="16"/>
              </w:rPr>
            </w:pPr>
            <w:r w:rsidRPr="00F01EBA">
              <w:rPr>
                <w:rFonts w:ascii="Times New Roman" w:hAnsi="Times New Roman" w:cs="Times New Roman"/>
                <w:sz w:val="16"/>
                <w:szCs w:val="16"/>
              </w:rPr>
              <w:t>2544,00</w:t>
            </w:r>
          </w:p>
        </w:tc>
        <w:tc>
          <w:tcPr>
            <w:tcW w:w="1134" w:type="dxa"/>
            <w:tcBorders>
              <w:top w:val="single" w:sz="8" w:space="0" w:color="000000"/>
              <w:left w:val="single" w:sz="8" w:space="0" w:color="000000"/>
              <w:bottom w:val="single" w:sz="8" w:space="0" w:color="000000"/>
              <w:right w:val="single" w:sz="4" w:space="0" w:color="auto"/>
            </w:tcBorders>
            <w:shd w:val="clear" w:color="auto" w:fill="FFFFFF"/>
          </w:tcPr>
          <w:p w:rsidR="00F01EBA" w:rsidRPr="00F01EBA" w:rsidRDefault="00F01EBA" w:rsidP="009E146A">
            <w:pPr>
              <w:jc w:val="center"/>
              <w:rPr>
                <w:rFonts w:ascii="Times New Roman" w:hAnsi="Times New Roman" w:cs="Times New Roman"/>
                <w:sz w:val="16"/>
                <w:szCs w:val="16"/>
              </w:rPr>
            </w:pPr>
            <w:r w:rsidRPr="00F01EBA">
              <w:rPr>
                <w:rFonts w:ascii="Times New Roman" w:hAnsi="Times New Roman" w:cs="Times New Roman"/>
                <w:sz w:val="16"/>
                <w:szCs w:val="16"/>
              </w:rPr>
              <w:t>305,00</w:t>
            </w:r>
          </w:p>
        </w:tc>
        <w:tc>
          <w:tcPr>
            <w:tcW w:w="2268" w:type="dxa"/>
            <w:tcBorders>
              <w:top w:val="single" w:sz="4" w:space="0" w:color="auto"/>
              <w:left w:val="single" w:sz="4" w:space="0" w:color="auto"/>
              <w:bottom w:val="single" w:sz="4" w:space="0" w:color="auto"/>
              <w:right w:val="single" w:sz="4" w:space="0" w:color="auto"/>
            </w:tcBorders>
          </w:tcPr>
          <w:p w:rsidR="00F01EBA" w:rsidRPr="00F01EBA" w:rsidRDefault="00F01EBA">
            <w:pPr>
              <w:rPr>
                <w:rFonts w:ascii="Times New Roman" w:hAnsi="Times New Roman" w:cs="Times New Roman"/>
                <w:color w:val="000000"/>
                <w:sz w:val="16"/>
                <w:szCs w:val="16"/>
              </w:rPr>
            </w:pPr>
            <w:r w:rsidRPr="00F01EBA">
              <w:rPr>
                <w:rFonts w:ascii="Times New Roman" w:hAnsi="Times New Roman" w:cs="Times New Roman"/>
                <w:color w:val="000000"/>
                <w:sz w:val="16"/>
                <w:szCs w:val="16"/>
              </w:rPr>
              <w:t xml:space="preserve">Установлены  в соответствии с правилами землепользования и застройки сельского поселения </w:t>
            </w:r>
            <w:proofErr w:type="spellStart"/>
            <w:r w:rsidRPr="00F01EBA">
              <w:rPr>
                <w:rFonts w:ascii="Times New Roman" w:hAnsi="Times New Roman" w:cs="Times New Roman"/>
                <w:color w:val="000000"/>
                <w:sz w:val="16"/>
                <w:szCs w:val="16"/>
              </w:rPr>
              <w:t>Абабковский</w:t>
            </w:r>
            <w:proofErr w:type="spellEnd"/>
            <w:r w:rsidRPr="00F01EBA">
              <w:rPr>
                <w:rFonts w:ascii="Times New Roman" w:hAnsi="Times New Roman" w:cs="Times New Roman"/>
                <w:color w:val="000000"/>
                <w:sz w:val="16"/>
                <w:szCs w:val="16"/>
              </w:rPr>
              <w:t xml:space="preserve"> сельсовет, утвержденными решением </w:t>
            </w:r>
            <w:proofErr w:type="spellStart"/>
            <w:r w:rsidRPr="00F01EBA">
              <w:rPr>
                <w:rFonts w:ascii="Times New Roman" w:hAnsi="Times New Roman" w:cs="Times New Roman"/>
                <w:color w:val="000000"/>
                <w:sz w:val="16"/>
                <w:szCs w:val="16"/>
              </w:rPr>
              <w:t>Абабковского</w:t>
            </w:r>
            <w:proofErr w:type="spellEnd"/>
            <w:r w:rsidRPr="00F01EBA">
              <w:rPr>
                <w:rFonts w:ascii="Times New Roman" w:hAnsi="Times New Roman" w:cs="Times New Roman"/>
                <w:color w:val="000000"/>
                <w:sz w:val="16"/>
                <w:szCs w:val="16"/>
              </w:rPr>
              <w:t xml:space="preserve"> Сельского совета, Павловского муниципального района Нижегородской области от 29.03.2017 года № 5</w:t>
            </w:r>
          </w:p>
        </w:tc>
        <w:tc>
          <w:tcPr>
            <w:tcW w:w="1984" w:type="dxa"/>
            <w:tcBorders>
              <w:top w:val="single" w:sz="4" w:space="0" w:color="auto"/>
              <w:left w:val="single" w:sz="4" w:space="0" w:color="auto"/>
              <w:bottom w:val="single" w:sz="4" w:space="0" w:color="auto"/>
              <w:right w:val="single" w:sz="4" w:space="0" w:color="auto"/>
            </w:tcBorders>
          </w:tcPr>
          <w:p w:rsidR="00F01EBA" w:rsidRPr="00F01EBA" w:rsidRDefault="00F01EBA" w:rsidP="0037241C">
            <w:pPr>
              <w:rPr>
                <w:rFonts w:ascii="Times New Roman" w:hAnsi="Times New Roman" w:cs="Times New Roman"/>
                <w:sz w:val="16"/>
                <w:szCs w:val="16"/>
              </w:rPr>
            </w:pPr>
            <w:r w:rsidRPr="00F01EBA">
              <w:rPr>
                <w:rFonts w:ascii="Times New Roman" w:hAnsi="Times New Roman" w:cs="Times New Roman"/>
                <w:sz w:val="16"/>
                <w:szCs w:val="16"/>
              </w:rPr>
              <w:t>Технические условия подключения объекта к сетям инженерно-технического обеспечения водоснабжения и водоотведения выданы Муниципальным унитарным предприятием «Водоканал» 10.08.2023 г. за №71 Срок действия тех</w:t>
            </w:r>
            <w:proofErr w:type="gramStart"/>
            <w:r w:rsidRPr="00F01EBA">
              <w:rPr>
                <w:rFonts w:ascii="Times New Roman" w:hAnsi="Times New Roman" w:cs="Times New Roman"/>
                <w:sz w:val="16"/>
                <w:szCs w:val="16"/>
              </w:rPr>
              <w:t>.у</w:t>
            </w:r>
            <w:proofErr w:type="gramEnd"/>
            <w:r w:rsidRPr="00F01EBA">
              <w:rPr>
                <w:rFonts w:ascii="Times New Roman" w:hAnsi="Times New Roman" w:cs="Times New Roman"/>
                <w:sz w:val="16"/>
                <w:szCs w:val="16"/>
              </w:rPr>
              <w:t>словий 5 лет.</w:t>
            </w:r>
          </w:p>
        </w:tc>
        <w:tc>
          <w:tcPr>
            <w:tcW w:w="1418" w:type="dxa"/>
            <w:tcBorders>
              <w:top w:val="single" w:sz="4" w:space="0" w:color="auto"/>
              <w:left w:val="single" w:sz="4" w:space="0" w:color="auto"/>
              <w:bottom w:val="single" w:sz="4" w:space="0" w:color="auto"/>
              <w:right w:val="single" w:sz="4" w:space="0" w:color="auto"/>
            </w:tcBorders>
          </w:tcPr>
          <w:p w:rsidR="00F01EBA" w:rsidRPr="00F01EBA" w:rsidRDefault="00F01EBA">
            <w:pPr>
              <w:rPr>
                <w:rFonts w:ascii="Times New Roman" w:hAnsi="Times New Roman" w:cs="Times New Roman"/>
                <w:sz w:val="16"/>
                <w:szCs w:val="16"/>
              </w:rPr>
            </w:pPr>
            <w:r w:rsidRPr="00F01EBA">
              <w:rPr>
                <w:rFonts w:ascii="Times New Roman" w:hAnsi="Times New Roman" w:cs="Times New Roman"/>
                <w:sz w:val="16"/>
                <w:szCs w:val="16"/>
              </w:rPr>
              <w:t>Собственность Администрации Павловского МО</w:t>
            </w:r>
            <w:r w:rsidRPr="00F01EBA">
              <w:rPr>
                <w:rFonts w:ascii="Times New Roman" w:hAnsi="Times New Roman" w:cs="Times New Roman"/>
                <w:sz w:val="16"/>
                <w:szCs w:val="16"/>
              </w:rPr>
              <w:br/>
              <w:t>№ 52:34:0500007:298-52/163/2023-1</w:t>
            </w:r>
            <w:r w:rsidRPr="00F01EBA">
              <w:rPr>
                <w:rFonts w:ascii="Times New Roman" w:hAnsi="Times New Roman" w:cs="Times New Roman"/>
                <w:sz w:val="16"/>
                <w:szCs w:val="16"/>
              </w:rPr>
              <w:br/>
              <w:t>от 18.07.2023</w:t>
            </w:r>
          </w:p>
        </w:tc>
      </w:tr>
      <w:tr w:rsidR="006A5CBA" w:rsidRPr="00C76A1D" w:rsidTr="0037241C">
        <w:trPr>
          <w:trHeight w:hRule="exact" w:val="1575"/>
        </w:trPr>
        <w:tc>
          <w:tcPr>
            <w:tcW w:w="426" w:type="dxa"/>
            <w:tcBorders>
              <w:top w:val="single" w:sz="8" w:space="0" w:color="000000"/>
              <w:left w:val="single" w:sz="8" w:space="0" w:color="000000"/>
              <w:bottom w:val="single" w:sz="8" w:space="0" w:color="000000"/>
              <w:right w:val="single" w:sz="8" w:space="0" w:color="000000"/>
            </w:tcBorders>
            <w:shd w:val="clear" w:color="auto" w:fill="FFFFFF"/>
          </w:tcPr>
          <w:p w:rsidR="006A5CBA" w:rsidRPr="00F01EBA" w:rsidRDefault="006A5CBA">
            <w:pPr>
              <w:jc w:val="center"/>
              <w:rPr>
                <w:rFonts w:ascii="Times New Roman" w:hAnsi="Times New Roman" w:cs="Times New Roman"/>
                <w:sz w:val="16"/>
                <w:szCs w:val="16"/>
              </w:rPr>
            </w:pPr>
            <w:r w:rsidRPr="00F01EBA">
              <w:rPr>
                <w:rFonts w:ascii="Times New Roman" w:hAnsi="Times New Roman" w:cs="Times New Roman"/>
                <w:sz w:val="16"/>
                <w:szCs w:val="16"/>
              </w:rPr>
              <w:t>10</w:t>
            </w:r>
          </w:p>
        </w:tc>
        <w:tc>
          <w:tcPr>
            <w:tcW w:w="1984" w:type="dxa"/>
            <w:tcBorders>
              <w:top w:val="single" w:sz="8" w:space="0" w:color="000000"/>
              <w:left w:val="single" w:sz="8" w:space="0" w:color="000000"/>
              <w:bottom w:val="single" w:sz="8" w:space="0" w:color="000000"/>
              <w:right w:val="single" w:sz="8" w:space="0" w:color="000000"/>
            </w:tcBorders>
            <w:shd w:val="clear" w:color="auto" w:fill="FFFFFF"/>
          </w:tcPr>
          <w:p w:rsidR="006A5CBA" w:rsidRPr="00F01EBA" w:rsidRDefault="006A5CBA">
            <w:pPr>
              <w:rPr>
                <w:rFonts w:ascii="Times New Roman" w:hAnsi="Times New Roman" w:cs="Times New Roman"/>
                <w:sz w:val="16"/>
                <w:szCs w:val="16"/>
              </w:rPr>
            </w:pPr>
            <w:r w:rsidRPr="00F01EBA">
              <w:rPr>
                <w:rFonts w:ascii="Times New Roman" w:hAnsi="Times New Roman" w:cs="Times New Roman"/>
                <w:sz w:val="16"/>
                <w:szCs w:val="16"/>
              </w:rPr>
              <w:t>Российская Федерация, Нижегородская область, Павловский район, село Большое Давыдово</w:t>
            </w:r>
          </w:p>
        </w:tc>
        <w:tc>
          <w:tcPr>
            <w:tcW w:w="1418" w:type="dxa"/>
            <w:tcBorders>
              <w:top w:val="single" w:sz="8" w:space="0" w:color="000000"/>
              <w:left w:val="single" w:sz="8" w:space="0" w:color="000000"/>
              <w:bottom w:val="single" w:sz="8" w:space="0" w:color="000000"/>
              <w:right w:val="single" w:sz="8" w:space="0" w:color="000000"/>
            </w:tcBorders>
            <w:shd w:val="clear" w:color="auto" w:fill="FFFFFF"/>
          </w:tcPr>
          <w:p w:rsidR="006A5CBA" w:rsidRPr="00F01EBA" w:rsidRDefault="006A5CBA">
            <w:pPr>
              <w:jc w:val="center"/>
              <w:rPr>
                <w:rFonts w:ascii="Times New Roman" w:hAnsi="Times New Roman" w:cs="Times New Roman"/>
                <w:sz w:val="16"/>
                <w:szCs w:val="16"/>
              </w:rPr>
            </w:pPr>
            <w:r w:rsidRPr="00F01EBA">
              <w:rPr>
                <w:rFonts w:ascii="Times New Roman" w:hAnsi="Times New Roman" w:cs="Times New Roman"/>
                <w:sz w:val="16"/>
                <w:szCs w:val="16"/>
              </w:rPr>
              <w:t>52:34:0800006:43</w:t>
            </w:r>
          </w:p>
        </w:tc>
        <w:tc>
          <w:tcPr>
            <w:tcW w:w="708" w:type="dxa"/>
            <w:tcBorders>
              <w:top w:val="single" w:sz="8" w:space="0" w:color="000000"/>
              <w:left w:val="single" w:sz="8" w:space="0" w:color="000000"/>
              <w:bottom w:val="single" w:sz="8" w:space="0" w:color="000000"/>
              <w:right w:val="single" w:sz="8" w:space="0" w:color="000000"/>
            </w:tcBorders>
            <w:shd w:val="clear" w:color="auto" w:fill="FFFFFF"/>
          </w:tcPr>
          <w:p w:rsidR="006A5CBA" w:rsidRPr="00F01EBA" w:rsidRDefault="006A5CBA">
            <w:pPr>
              <w:jc w:val="center"/>
              <w:rPr>
                <w:rFonts w:ascii="Times New Roman" w:hAnsi="Times New Roman" w:cs="Times New Roman"/>
                <w:sz w:val="16"/>
                <w:szCs w:val="16"/>
              </w:rPr>
            </w:pPr>
            <w:r w:rsidRPr="00F01EBA">
              <w:rPr>
                <w:rFonts w:ascii="Times New Roman" w:hAnsi="Times New Roman" w:cs="Times New Roman"/>
                <w:sz w:val="16"/>
                <w:szCs w:val="16"/>
              </w:rPr>
              <w:t>1105,00</w:t>
            </w:r>
          </w:p>
        </w:tc>
        <w:tc>
          <w:tcPr>
            <w:tcW w:w="1134" w:type="dxa"/>
            <w:tcBorders>
              <w:top w:val="single" w:sz="8" w:space="0" w:color="000000"/>
              <w:left w:val="single" w:sz="8" w:space="0" w:color="000000"/>
              <w:bottom w:val="single" w:sz="8" w:space="0" w:color="000000"/>
              <w:right w:val="single" w:sz="8" w:space="0" w:color="000000"/>
            </w:tcBorders>
            <w:shd w:val="clear" w:color="auto" w:fill="FFFFFF"/>
          </w:tcPr>
          <w:p w:rsidR="006A5CBA" w:rsidRPr="00F01EBA" w:rsidRDefault="006A5CBA" w:rsidP="0082389B">
            <w:pPr>
              <w:jc w:val="center"/>
              <w:rPr>
                <w:rFonts w:ascii="Times New Roman" w:hAnsi="Times New Roman" w:cs="Times New Roman"/>
                <w:sz w:val="16"/>
                <w:szCs w:val="16"/>
              </w:rPr>
            </w:pPr>
            <w:r w:rsidRPr="00F01EBA">
              <w:rPr>
                <w:rFonts w:ascii="Times New Roman" w:hAnsi="Times New Roman" w:cs="Times New Roman"/>
                <w:sz w:val="16"/>
                <w:szCs w:val="16"/>
              </w:rPr>
              <w:t>Аренда на срок 20 лет</w:t>
            </w:r>
          </w:p>
        </w:tc>
        <w:tc>
          <w:tcPr>
            <w:tcW w:w="1417" w:type="dxa"/>
            <w:tcBorders>
              <w:top w:val="single" w:sz="8" w:space="0" w:color="000000"/>
              <w:left w:val="single" w:sz="8" w:space="0" w:color="000000"/>
              <w:bottom w:val="single" w:sz="8" w:space="0" w:color="000000"/>
              <w:right w:val="single" w:sz="8" w:space="0" w:color="000000"/>
            </w:tcBorders>
            <w:shd w:val="clear" w:color="auto" w:fill="FFFFFF"/>
          </w:tcPr>
          <w:p w:rsidR="006A5CBA" w:rsidRPr="00F01EBA" w:rsidRDefault="006A5CBA" w:rsidP="0082389B">
            <w:pPr>
              <w:jc w:val="center"/>
              <w:rPr>
                <w:rFonts w:ascii="Times New Roman" w:hAnsi="Times New Roman" w:cs="Times New Roman"/>
                <w:sz w:val="16"/>
                <w:szCs w:val="16"/>
              </w:rPr>
            </w:pPr>
            <w:r w:rsidRPr="00F01EBA">
              <w:rPr>
                <w:rFonts w:ascii="Times New Roman" w:hAnsi="Times New Roman" w:cs="Times New Roman"/>
                <w:sz w:val="16"/>
                <w:szCs w:val="16"/>
              </w:rPr>
              <w:t>для ведения личного подсобного хозяйства</w:t>
            </w:r>
          </w:p>
        </w:tc>
        <w:tc>
          <w:tcPr>
            <w:tcW w:w="1134" w:type="dxa"/>
            <w:tcBorders>
              <w:top w:val="single" w:sz="8" w:space="0" w:color="000000"/>
              <w:left w:val="single" w:sz="8" w:space="0" w:color="000000"/>
              <w:bottom w:val="single" w:sz="8" w:space="0" w:color="000000"/>
              <w:right w:val="single" w:sz="8" w:space="0" w:color="000000"/>
            </w:tcBorders>
            <w:shd w:val="clear" w:color="auto" w:fill="FFFFFF"/>
          </w:tcPr>
          <w:p w:rsidR="006A5CBA" w:rsidRPr="00F01EBA" w:rsidRDefault="006A5CBA" w:rsidP="009E146A">
            <w:pPr>
              <w:jc w:val="center"/>
              <w:rPr>
                <w:rFonts w:ascii="Times New Roman" w:hAnsi="Times New Roman" w:cs="Times New Roman"/>
                <w:sz w:val="16"/>
                <w:szCs w:val="16"/>
              </w:rPr>
            </w:pPr>
            <w:r w:rsidRPr="00F01EBA">
              <w:rPr>
                <w:rFonts w:ascii="Times New Roman" w:hAnsi="Times New Roman" w:cs="Times New Roman"/>
                <w:sz w:val="16"/>
                <w:szCs w:val="16"/>
              </w:rPr>
              <w:t>8243,58</w:t>
            </w:r>
          </w:p>
        </w:tc>
        <w:tc>
          <w:tcPr>
            <w:tcW w:w="993" w:type="dxa"/>
            <w:tcBorders>
              <w:top w:val="single" w:sz="8" w:space="0" w:color="000000"/>
              <w:left w:val="single" w:sz="8" w:space="0" w:color="000000"/>
              <w:bottom w:val="single" w:sz="8" w:space="0" w:color="000000"/>
              <w:right w:val="single" w:sz="8" w:space="0" w:color="000000"/>
            </w:tcBorders>
            <w:shd w:val="clear" w:color="auto" w:fill="FFFFFF"/>
          </w:tcPr>
          <w:p w:rsidR="006A5CBA" w:rsidRPr="00F01EBA" w:rsidRDefault="006A5CBA" w:rsidP="009E146A">
            <w:pPr>
              <w:jc w:val="center"/>
              <w:rPr>
                <w:rFonts w:ascii="Times New Roman" w:hAnsi="Times New Roman" w:cs="Times New Roman"/>
                <w:sz w:val="16"/>
                <w:szCs w:val="16"/>
              </w:rPr>
            </w:pPr>
            <w:r w:rsidRPr="00F01EBA">
              <w:rPr>
                <w:rFonts w:ascii="Times New Roman" w:hAnsi="Times New Roman" w:cs="Times New Roman"/>
                <w:sz w:val="16"/>
                <w:szCs w:val="16"/>
              </w:rPr>
              <w:t>2060,89</w:t>
            </w:r>
          </w:p>
        </w:tc>
        <w:tc>
          <w:tcPr>
            <w:tcW w:w="1134" w:type="dxa"/>
            <w:tcBorders>
              <w:top w:val="single" w:sz="8" w:space="0" w:color="000000"/>
              <w:left w:val="single" w:sz="8" w:space="0" w:color="000000"/>
              <w:bottom w:val="single" w:sz="8" w:space="0" w:color="000000"/>
              <w:right w:val="single" w:sz="4" w:space="0" w:color="auto"/>
            </w:tcBorders>
            <w:shd w:val="clear" w:color="auto" w:fill="FFFFFF"/>
          </w:tcPr>
          <w:p w:rsidR="006A5CBA" w:rsidRPr="00F01EBA" w:rsidRDefault="006A5CBA" w:rsidP="009E146A">
            <w:pPr>
              <w:jc w:val="center"/>
              <w:rPr>
                <w:rFonts w:ascii="Times New Roman" w:hAnsi="Times New Roman" w:cs="Times New Roman"/>
                <w:sz w:val="16"/>
                <w:szCs w:val="16"/>
              </w:rPr>
            </w:pPr>
            <w:r w:rsidRPr="00F01EBA">
              <w:rPr>
                <w:rFonts w:ascii="Times New Roman" w:hAnsi="Times New Roman" w:cs="Times New Roman"/>
                <w:sz w:val="16"/>
                <w:szCs w:val="16"/>
              </w:rPr>
              <w:t>247,31</w:t>
            </w:r>
          </w:p>
        </w:tc>
        <w:tc>
          <w:tcPr>
            <w:tcW w:w="2268" w:type="dxa"/>
            <w:tcBorders>
              <w:top w:val="single" w:sz="4" w:space="0" w:color="auto"/>
              <w:left w:val="single" w:sz="4" w:space="0" w:color="auto"/>
              <w:bottom w:val="single" w:sz="4" w:space="0" w:color="auto"/>
              <w:right w:val="single" w:sz="4" w:space="0" w:color="auto"/>
            </w:tcBorders>
          </w:tcPr>
          <w:p w:rsidR="006A5CBA" w:rsidRPr="00F01EBA" w:rsidRDefault="006A5CBA" w:rsidP="00AB7BA8">
            <w:pPr>
              <w:jc w:val="center"/>
              <w:rPr>
                <w:rFonts w:ascii="Times New Roman" w:hAnsi="Times New Roman" w:cs="Times New Roman"/>
                <w:color w:val="000000"/>
                <w:sz w:val="16"/>
                <w:szCs w:val="16"/>
              </w:rPr>
            </w:pPr>
            <w:r>
              <w:rPr>
                <w:rFonts w:ascii="Times New Roman" w:hAnsi="Times New Roman" w:cs="Times New Roman"/>
                <w:color w:val="000000"/>
                <w:sz w:val="16"/>
                <w:szCs w:val="16"/>
              </w:rPr>
              <w:t xml:space="preserve">Информация  аналогично, </w:t>
            </w:r>
            <w:proofErr w:type="gramStart"/>
            <w:r>
              <w:rPr>
                <w:rFonts w:ascii="Times New Roman" w:hAnsi="Times New Roman" w:cs="Times New Roman"/>
                <w:color w:val="000000"/>
                <w:sz w:val="16"/>
                <w:szCs w:val="16"/>
              </w:rPr>
              <w:t>указанной</w:t>
            </w:r>
            <w:proofErr w:type="gramEnd"/>
            <w:r>
              <w:rPr>
                <w:rFonts w:ascii="Times New Roman" w:hAnsi="Times New Roman" w:cs="Times New Roman"/>
                <w:color w:val="000000"/>
                <w:sz w:val="16"/>
                <w:szCs w:val="16"/>
              </w:rPr>
              <w:t xml:space="preserve"> для  лота 1</w:t>
            </w:r>
          </w:p>
        </w:tc>
        <w:tc>
          <w:tcPr>
            <w:tcW w:w="1984" w:type="dxa"/>
            <w:tcBorders>
              <w:top w:val="single" w:sz="4" w:space="0" w:color="auto"/>
              <w:left w:val="single" w:sz="4" w:space="0" w:color="auto"/>
              <w:bottom w:val="single" w:sz="4" w:space="0" w:color="auto"/>
              <w:right w:val="single" w:sz="4" w:space="0" w:color="auto"/>
            </w:tcBorders>
          </w:tcPr>
          <w:p w:rsidR="006A5CBA" w:rsidRPr="00F01EBA" w:rsidRDefault="006A5CBA" w:rsidP="00AB7BA8">
            <w:pPr>
              <w:jc w:val="center"/>
              <w:rPr>
                <w:rFonts w:ascii="Times New Roman" w:hAnsi="Times New Roman" w:cs="Times New Roman"/>
                <w:color w:val="000000"/>
                <w:sz w:val="16"/>
                <w:szCs w:val="16"/>
              </w:rPr>
            </w:pPr>
            <w:r>
              <w:rPr>
                <w:rFonts w:ascii="Times New Roman" w:hAnsi="Times New Roman" w:cs="Times New Roman"/>
                <w:color w:val="000000"/>
                <w:sz w:val="16"/>
                <w:szCs w:val="16"/>
              </w:rPr>
              <w:t xml:space="preserve">Информация  аналогично, </w:t>
            </w:r>
            <w:proofErr w:type="gramStart"/>
            <w:r>
              <w:rPr>
                <w:rFonts w:ascii="Times New Roman" w:hAnsi="Times New Roman" w:cs="Times New Roman"/>
                <w:color w:val="000000"/>
                <w:sz w:val="16"/>
                <w:szCs w:val="16"/>
              </w:rPr>
              <w:t>указанной</w:t>
            </w:r>
            <w:proofErr w:type="gramEnd"/>
            <w:r>
              <w:rPr>
                <w:rFonts w:ascii="Times New Roman" w:hAnsi="Times New Roman" w:cs="Times New Roman"/>
                <w:color w:val="000000"/>
                <w:sz w:val="16"/>
                <w:szCs w:val="16"/>
              </w:rPr>
              <w:t xml:space="preserve"> для  лота 1</w:t>
            </w:r>
          </w:p>
        </w:tc>
        <w:tc>
          <w:tcPr>
            <w:tcW w:w="1418" w:type="dxa"/>
            <w:tcBorders>
              <w:top w:val="single" w:sz="4" w:space="0" w:color="auto"/>
              <w:left w:val="single" w:sz="4" w:space="0" w:color="auto"/>
              <w:bottom w:val="single" w:sz="4" w:space="0" w:color="auto"/>
              <w:right w:val="single" w:sz="4" w:space="0" w:color="auto"/>
            </w:tcBorders>
          </w:tcPr>
          <w:p w:rsidR="006A5CBA" w:rsidRPr="00F01EBA" w:rsidRDefault="006A5CBA">
            <w:pPr>
              <w:rPr>
                <w:rFonts w:ascii="Times New Roman" w:hAnsi="Times New Roman" w:cs="Times New Roman"/>
                <w:sz w:val="16"/>
                <w:szCs w:val="16"/>
              </w:rPr>
            </w:pPr>
            <w:r w:rsidRPr="00F01EBA">
              <w:rPr>
                <w:rFonts w:ascii="Times New Roman" w:hAnsi="Times New Roman" w:cs="Times New Roman"/>
                <w:sz w:val="16"/>
                <w:szCs w:val="16"/>
              </w:rPr>
              <w:t>Собственность Администрации Павловского МО</w:t>
            </w:r>
            <w:r w:rsidRPr="00F01EBA">
              <w:rPr>
                <w:rFonts w:ascii="Times New Roman" w:hAnsi="Times New Roman" w:cs="Times New Roman"/>
                <w:sz w:val="16"/>
                <w:szCs w:val="16"/>
              </w:rPr>
              <w:br/>
              <w:t>№ 52:34:0800006:43-52/148/2023-1</w:t>
            </w:r>
            <w:r w:rsidRPr="00F01EBA">
              <w:rPr>
                <w:rFonts w:ascii="Times New Roman" w:hAnsi="Times New Roman" w:cs="Times New Roman"/>
                <w:sz w:val="16"/>
                <w:szCs w:val="16"/>
              </w:rPr>
              <w:br/>
              <w:t>от 17.07.2023</w:t>
            </w:r>
          </w:p>
        </w:tc>
      </w:tr>
      <w:tr w:rsidR="00AB7BA8" w:rsidRPr="00C76A1D" w:rsidTr="0037241C">
        <w:trPr>
          <w:trHeight w:hRule="exact" w:val="1576"/>
        </w:trPr>
        <w:tc>
          <w:tcPr>
            <w:tcW w:w="426" w:type="dxa"/>
            <w:tcBorders>
              <w:top w:val="single" w:sz="8" w:space="0" w:color="000000"/>
              <w:left w:val="single" w:sz="8" w:space="0" w:color="000000"/>
              <w:bottom w:val="single" w:sz="8" w:space="0" w:color="000000"/>
              <w:right w:val="single" w:sz="8" w:space="0" w:color="000000"/>
            </w:tcBorders>
            <w:shd w:val="clear" w:color="auto" w:fill="FFFFFF"/>
          </w:tcPr>
          <w:p w:rsidR="00AB7BA8" w:rsidRPr="00F01EBA" w:rsidRDefault="00AB7BA8">
            <w:pPr>
              <w:jc w:val="center"/>
              <w:rPr>
                <w:rFonts w:ascii="Times New Roman" w:hAnsi="Times New Roman" w:cs="Times New Roman"/>
                <w:sz w:val="16"/>
                <w:szCs w:val="16"/>
              </w:rPr>
            </w:pPr>
            <w:r w:rsidRPr="00F01EBA">
              <w:rPr>
                <w:rFonts w:ascii="Times New Roman" w:hAnsi="Times New Roman" w:cs="Times New Roman"/>
                <w:sz w:val="16"/>
                <w:szCs w:val="16"/>
              </w:rPr>
              <w:t>11</w:t>
            </w:r>
          </w:p>
        </w:tc>
        <w:tc>
          <w:tcPr>
            <w:tcW w:w="1984" w:type="dxa"/>
            <w:tcBorders>
              <w:top w:val="single" w:sz="8" w:space="0" w:color="000000"/>
              <w:left w:val="single" w:sz="8" w:space="0" w:color="000000"/>
              <w:bottom w:val="single" w:sz="8" w:space="0" w:color="000000"/>
              <w:right w:val="single" w:sz="8" w:space="0" w:color="000000"/>
            </w:tcBorders>
            <w:shd w:val="clear" w:color="auto" w:fill="FFFFFF"/>
          </w:tcPr>
          <w:p w:rsidR="00AB7BA8" w:rsidRPr="00F01EBA" w:rsidRDefault="00AB7BA8">
            <w:pPr>
              <w:rPr>
                <w:rFonts w:ascii="Times New Roman" w:hAnsi="Times New Roman" w:cs="Times New Roman"/>
                <w:sz w:val="16"/>
                <w:szCs w:val="16"/>
              </w:rPr>
            </w:pPr>
            <w:r w:rsidRPr="00F01EBA">
              <w:rPr>
                <w:rFonts w:ascii="Times New Roman" w:hAnsi="Times New Roman" w:cs="Times New Roman"/>
                <w:sz w:val="16"/>
                <w:szCs w:val="16"/>
              </w:rPr>
              <w:t xml:space="preserve">Российская Федерация, Нижегородская область, Павловский район, село </w:t>
            </w:r>
            <w:proofErr w:type="spellStart"/>
            <w:r w:rsidRPr="00F01EBA">
              <w:rPr>
                <w:rFonts w:ascii="Times New Roman" w:hAnsi="Times New Roman" w:cs="Times New Roman"/>
                <w:sz w:val="16"/>
                <w:szCs w:val="16"/>
              </w:rPr>
              <w:t>Абабково</w:t>
            </w:r>
            <w:proofErr w:type="spellEnd"/>
            <w:r w:rsidRPr="00F01EBA">
              <w:rPr>
                <w:rFonts w:ascii="Times New Roman" w:hAnsi="Times New Roman" w:cs="Times New Roman"/>
                <w:sz w:val="16"/>
                <w:szCs w:val="16"/>
              </w:rPr>
              <w:t xml:space="preserve">, улица </w:t>
            </w:r>
            <w:proofErr w:type="spellStart"/>
            <w:r w:rsidRPr="00F01EBA">
              <w:rPr>
                <w:rFonts w:ascii="Times New Roman" w:hAnsi="Times New Roman" w:cs="Times New Roman"/>
                <w:sz w:val="16"/>
                <w:szCs w:val="16"/>
              </w:rPr>
              <w:t>Хитринцева</w:t>
            </w:r>
            <w:proofErr w:type="spellEnd"/>
            <w:r w:rsidRPr="00F01EBA">
              <w:rPr>
                <w:rFonts w:ascii="Times New Roman" w:hAnsi="Times New Roman" w:cs="Times New Roman"/>
                <w:sz w:val="16"/>
                <w:szCs w:val="16"/>
              </w:rPr>
              <w:t>, дом № 6</w:t>
            </w:r>
          </w:p>
        </w:tc>
        <w:tc>
          <w:tcPr>
            <w:tcW w:w="1418" w:type="dxa"/>
            <w:tcBorders>
              <w:top w:val="single" w:sz="8" w:space="0" w:color="000000"/>
              <w:left w:val="single" w:sz="8" w:space="0" w:color="000000"/>
              <w:bottom w:val="single" w:sz="8" w:space="0" w:color="000000"/>
              <w:right w:val="single" w:sz="8" w:space="0" w:color="000000"/>
            </w:tcBorders>
            <w:shd w:val="clear" w:color="auto" w:fill="FFFFFF"/>
          </w:tcPr>
          <w:p w:rsidR="00AB7BA8" w:rsidRPr="00F01EBA" w:rsidRDefault="00AB7BA8">
            <w:pPr>
              <w:jc w:val="center"/>
              <w:rPr>
                <w:rFonts w:ascii="Times New Roman" w:hAnsi="Times New Roman" w:cs="Times New Roman"/>
                <w:sz w:val="16"/>
                <w:szCs w:val="16"/>
              </w:rPr>
            </w:pPr>
            <w:r w:rsidRPr="00F01EBA">
              <w:rPr>
                <w:rFonts w:ascii="Times New Roman" w:hAnsi="Times New Roman" w:cs="Times New Roman"/>
                <w:sz w:val="16"/>
                <w:szCs w:val="16"/>
              </w:rPr>
              <w:t>52:34:0500007:315</w:t>
            </w:r>
          </w:p>
        </w:tc>
        <w:tc>
          <w:tcPr>
            <w:tcW w:w="708" w:type="dxa"/>
            <w:tcBorders>
              <w:top w:val="single" w:sz="8" w:space="0" w:color="000000"/>
              <w:left w:val="single" w:sz="8" w:space="0" w:color="000000"/>
              <w:bottom w:val="single" w:sz="8" w:space="0" w:color="000000"/>
              <w:right w:val="single" w:sz="8" w:space="0" w:color="000000"/>
            </w:tcBorders>
            <w:shd w:val="clear" w:color="auto" w:fill="FFFFFF"/>
          </w:tcPr>
          <w:p w:rsidR="00AB7BA8" w:rsidRPr="00F01EBA" w:rsidRDefault="00AB7BA8">
            <w:pPr>
              <w:jc w:val="center"/>
              <w:rPr>
                <w:rFonts w:ascii="Times New Roman" w:hAnsi="Times New Roman" w:cs="Times New Roman"/>
                <w:sz w:val="16"/>
                <w:szCs w:val="16"/>
              </w:rPr>
            </w:pPr>
            <w:r w:rsidRPr="00F01EBA">
              <w:rPr>
                <w:rFonts w:ascii="Times New Roman" w:hAnsi="Times New Roman" w:cs="Times New Roman"/>
                <w:sz w:val="16"/>
                <w:szCs w:val="16"/>
              </w:rPr>
              <w:t>1055,00</w:t>
            </w:r>
          </w:p>
        </w:tc>
        <w:tc>
          <w:tcPr>
            <w:tcW w:w="1134" w:type="dxa"/>
            <w:tcBorders>
              <w:top w:val="single" w:sz="8" w:space="0" w:color="000000"/>
              <w:left w:val="single" w:sz="8" w:space="0" w:color="000000"/>
              <w:bottom w:val="single" w:sz="8" w:space="0" w:color="000000"/>
              <w:right w:val="single" w:sz="8" w:space="0" w:color="000000"/>
            </w:tcBorders>
            <w:shd w:val="clear" w:color="auto" w:fill="FFFFFF"/>
          </w:tcPr>
          <w:p w:rsidR="00AB7BA8" w:rsidRPr="00F01EBA" w:rsidRDefault="00AB7BA8" w:rsidP="0082389B">
            <w:pPr>
              <w:jc w:val="center"/>
              <w:rPr>
                <w:rFonts w:ascii="Times New Roman" w:hAnsi="Times New Roman" w:cs="Times New Roman"/>
                <w:sz w:val="16"/>
                <w:szCs w:val="16"/>
              </w:rPr>
            </w:pPr>
            <w:r w:rsidRPr="00F01EBA">
              <w:rPr>
                <w:rFonts w:ascii="Times New Roman" w:hAnsi="Times New Roman" w:cs="Times New Roman"/>
                <w:sz w:val="16"/>
                <w:szCs w:val="16"/>
              </w:rPr>
              <w:t>Аренда на срок 20 лет</w:t>
            </w:r>
          </w:p>
        </w:tc>
        <w:tc>
          <w:tcPr>
            <w:tcW w:w="1417" w:type="dxa"/>
            <w:tcBorders>
              <w:top w:val="single" w:sz="8" w:space="0" w:color="000000"/>
              <w:left w:val="single" w:sz="8" w:space="0" w:color="000000"/>
              <w:bottom w:val="single" w:sz="8" w:space="0" w:color="000000"/>
              <w:right w:val="single" w:sz="8" w:space="0" w:color="000000"/>
            </w:tcBorders>
            <w:shd w:val="clear" w:color="auto" w:fill="FFFFFF"/>
          </w:tcPr>
          <w:p w:rsidR="00AB7BA8" w:rsidRPr="00F01EBA" w:rsidRDefault="00AB7BA8" w:rsidP="0082389B">
            <w:pPr>
              <w:jc w:val="center"/>
              <w:rPr>
                <w:rFonts w:ascii="Times New Roman" w:hAnsi="Times New Roman" w:cs="Times New Roman"/>
                <w:sz w:val="16"/>
                <w:szCs w:val="16"/>
              </w:rPr>
            </w:pPr>
            <w:r w:rsidRPr="00F01EBA">
              <w:rPr>
                <w:rFonts w:ascii="Times New Roman" w:hAnsi="Times New Roman" w:cs="Times New Roman"/>
                <w:sz w:val="16"/>
                <w:szCs w:val="16"/>
              </w:rPr>
              <w:t>для индивидуального жилищного строительства</w:t>
            </w:r>
          </w:p>
        </w:tc>
        <w:tc>
          <w:tcPr>
            <w:tcW w:w="1134" w:type="dxa"/>
            <w:tcBorders>
              <w:top w:val="single" w:sz="8" w:space="0" w:color="000000"/>
              <w:left w:val="single" w:sz="8" w:space="0" w:color="000000"/>
              <w:bottom w:val="single" w:sz="8" w:space="0" w:color="000000"/>
              <w:right w:val="single" w:sz="8" w:space="0" w:color="000000"/>
            </w:tcBorders>
            <w:shd w:val="clear" w:color="auto" w:fill="FFFFFF"/>
          </w:tcPr>
          <w:p w:rsidR="00AB7BA8" w:rsidRPr="00F01EBA" w:rsidRDefault="00AB7BA8" w:rsidP="009E146A">
            <w:pPr>
              <w:jc w:val="center"/>
              <w:rPr>
                <w:rFonts w:ascii="Times New Roman" w:hAnsi="Times New Roman" w:cs="Times New Roman"/>
                <w:sz w:val="16"/>
                <w:szCs w:val="16"/>
              </w:rPr>
            </w:pPr>
            <w:r w:rsidRPr="00F01EBA">
              <w:rPr>
                <w:rFonts w:ascii="Times New Roman" w:hAnsi="Times New Roman" w:cs="Times New Roman"/>
                <w:sz w:val="16"/>
                <w:szCs w:val="16"/>
              </w:rPr>
              <w:t>10494,00</w:t>
            </w:r>
          </w:p>
        </w:tc>
        <w:tc>
          <w:tcPr>
            <w:tcW w:w="993" w:type="dxa"/>
            <w:tcBorders>
              <w:top w:val="single" w:sz="8" w:space="0" w:color="000000"/>
              <w:left w:val="single" w:sz="8" w:space="0" w:color="000000"/>
              <w:bottom w:val="single" w:sz="8" w:space="0" w:color="000000"/>
              <w:right w:val="single" w:sz="8" w:space="0" w:color="000000"/>
            </w:tcBorders>
            <w:shd w:val="clear" w:color="auto" w:fill="FFFFFF"/>
          </w:tcPr>
          <w:p w:rsidR="00AB7BA8" w:rsidRPr="00F01EBA" w:rsidRDefault="00AB7BA8" w:rsidP="009E146A">
            <w:pPr>
              <w:jc w:val="center"/>
              <w:rPr>
                <w:rFonts w:ascii="Times New Roman" w:hAnsi="Times New Roman" w:cs="Times New Roman"/>
                <w:sz w:val="16"/>
                <w:szCs w:val="16"/>
              </w:rPr>
            </w:pPr>
            <w:r w:rsidRPr="00F01EBA">
              <w:rPr>
                <w:rFonts w:ascii="Times New Roman" w:hAnsi="Times New Roman" w:cs="Times New Roman"/>
                <w:sz w:val="16"/>
                <w:szCs w:val="16"/>
              </w:rPr>
              <w:t>2623,00</w:t>
            </w:r>
          </w:p>
        </w:tc>
        <w:tc>
          <w:tcPr>
            <w:tcW w:w="1134" w:type="dxa"/>
            <w:tcBorders>
              <w:top w:val="single" w:sz="8" w:space="0" w:color="000000"/>
              <w:left w:val="single" w:sz="8" w:space="0" w:color="000000"/>
              <w:bottom w:val="single" w:sz="8" w:space="0" w:color="000000"/>
              <w:right w:val="single" w:sz="4" w:space="0" w:color="auto"/>
            </w:tcBorders>
            <w:shd w:val="clear" w:color="auto" w:fill="FFFFFF"/>
          </w:tcPr>
          <w:p w:rsidR="00AB7BA8" w:rsidRPr="00F01EBA" w:rsidRDefault="00AB7BA8" w:rsidP="009E146A">
            <w:pPr>
              <w:jc w:val="center"/>
              <w:rPr>
                <w:rFonts w:ascii="Times New Roman" w:hAnsi="Times New Roman" w:cs="Times New Roman"/>
                <w:sz w:val="16"/>
                <w:szCs w:val="16"/>
              </w:rPr>
            </w:pPr>
            <w:r w:rsidRPr="00F01EBA">
              <w:rPr>
                <w:rFonts w:ascii="Times New Roman" w:hAnsi="Times New Roman" w:cs="Times New Roman"/>
                <w:sz w:val="16"/>
                <w:szCs w:val="16"/>
              </w:rPr>
              <w:t>314,00</w:t>
            </w:r>
          </w:p>
        </w:tc>
        <w:tc>
          <w:tcPr>
            <w:tcW w:w="2268" w:type="dxa"/>
            <w:tcBorders>
              <w:top w:val="single" w:sz="4" w:space="0" w:color="auto"/>
              <w:left w:val="single" w:sz="4" w:space="0" w:color="auto"/>
              <w:bottom w:val="single" w:sz="4" w:space="0" w:color="auto"/>
              <w:right w:val="single" w:sz="4" w:space="0" w:color="auto"/>
            </w:tcBorders>
          </w:tcPr>
          <w:p w:rsidR="00AB7BA8" w:rsidRDefault="00AB7BA8" w:rsidP="00AB7BA8">
            <w:r w:rsidRPr="000A0146">
              <w:rPr>
                <w:rFonts w:ascii="Times New Roman" w:hAnsi="Times New Roman" w:cs="Times New Roman"/>
                <w:color w:val="000000"/>
                <w:sz w:val="16"/>
                <w:szCs w:val="16"/>
              </w:rPr>
              <w:t>Информация  аналогичн</w:t>
            </w:r>
            <w:r>
              <w:rPr>
                <w:rFonts w:ascii="Times New Roman" w:hAnsi="Times New Roman" w:cs="Times New Roman"/>
                <w:color w:val="000000"/>
                <w:sz w:val="16"/>
                <w:szCs w:val="16"/>
              </w:rPr>
              <w:t>а</w:t>
            </w:r>
            <w:r w:rsidRPr="000A0146">
              <w:rPr>
                <w:rFonts w:ascii="Times New Roman" w:hAnsi="Times New Roman" w:cs="Times New Roman"/>
                <w:color w:val="000000"/>
                <w:sz w:val="16"/>
                <w:szCs w:val="16"/>
              </w:rPr>
              <w:t xml:space="preserve">, </w:t>
            </w:r>
            <w:proofErr w:type="gramStart"/>
            <w:r w:rsidRPr="000A0146">
              <w:rPr>
                <w:rFonts w:ascii="Times New Roman" w:hAnsi="Times New Roman" w:cs="Times New Roman"/>
                <w:color w:val="000000"/>
                <w:sz w:val="16"/>
                <w:szCs w:val="16"/>
              </w:rPr>
              <w:t>указанной</w:t>
            </w:r>
            <w:proofErr w:type="gramEnd"/>
            <w:r w:rsidRPr="000A0146">
              <w:rPr>
                <w:rFonts w:ascii="Times New Roman" w:hAnsi="Times New Roman" w:cs="Times New Roman"/>
                <w:color w:val="000000"/>
                <w:sz w:val="16"/>
                <w:szCs w:val="16"/>
              </w:rPr>
              <w:t xml:space="preserve"> для  лота </w:t>
            </w:r>
            <w:r>
              <w:rPr>
                <w:rFonts w:ascii="Times New Roman" w:hAnsi="Times New Roman" w:cs="Times New Roman"/>
                <w:color w:val="000000"/>
                <w:sz w:val="16"/>
                <w:szCs w:val="16"/>
              </w:rPr>
              <w:t>9</w:t>
            </w:r>
          </w:p>
        </w:tc>
        <w:tc>
          <w:tcPr>
            <w:tcW w:w="1984" w:type="dxa"/>
            <w:tcBorders>
              <w:top w:val="single" w:sz="4" w:space="0" w:color="auto"/>
              <w:left w:val="single" w:sz="4" w:space="0" w:color="auto"/>
              <w:bottom w:val="single" w:sz="4" w:space="0" w:color="auto"/>
              <w:right w:val="single" w:sz="4" w:space="0" w:color="auto"/>
            </w:tcBorders>
          </w:tcPr>
          <w:p w:rsidR="00AB7BA8" w:rsidRDefault="00AB7BA8" w:rsidP="00AB7BA8">
            <w:r w:rsidRPr="000A0146">
              <w:rPr>
                <w:rFonts w:ascii="Times New Roman" w:hAnsi="Times New Roman" w:cs="Times New Roman"/>
                <w:color w:val="000000"/>
                <w:sz w:val="16"/>
                <w:szCs w:val="16"/>
              </w:rPr>
              <w:t>Информация  аналогичн</w:t>
            </w:r>
            <w:r>
              <w:rPr>
                <w:rFonts w:ascii="Times New Roman" w:hAnsi="Times New Roman" w:cs="Times New Roman"/>
                <w:color w:val="000000"/>
                <w:sz w:val="16"/>
                <w:szCs w:val="16"/>
              </w:rPr>
              <w:t>а</w:t>
            </w:r>
            <w:r w:rsidRPr="000A0146">
              <w:rPr>
                <w:rFonts w:ascii="Times New Roman" w:hAnsi="Times New Roman" w:cs="Times New Roman"/>
                <w:color w:val="000000"/>
                <w:sz w:val="16"/>
                <w:szCs w:val="16"/>
              </w:rPr>
              <w:t xml:space="preserve">, </w:t>
            </w:r>
            <w:proofErr w:type="gramStart"/>
            <w:r w:rsidRPr="000A0146">
              <w:rPr>
                <w:rFonts w:ascii="Times New Roman" w:hAnsi="Times New Roman" w:cs="Times New Roman"/>
                <w:color w:val="000000"/>
                <w:sz w:val="16"/>
                <w:szCs w:val="16"/>
              </w:rPr>
              <w:t>указанной</w:t>
            </w:r>
            <w:proofErr w:type="gramEnd"/>
            <w:r w:rsidRPr="000A0146">
              <w:rPr>
                <w:rFonts w:ascii="Times New Roman" w:hAnsi="Times New Roman" w:cs="Times New Roman"/>
                <w:color w:val="000000"/>
                <w:sz w:val="16"/>
                <w:szCs w:val="16"/>
              </w:rPr>
              <w:t xml:space="preserve"> для  лота </w:t>
            </w:r>
            <w:r>
              <w:rPr>
                <w:rFonts w:ascii="Times New Roman" w:hAnsi="Times New Roman" w:cs="Times New Roman"/>
                <w:color w:val="000000"/>
                <w:sz w:val="16"/>
                <w:szCs w:val="16"/>
              </w:rPr>
              <w:t>9</w:t>
            </w:r>
          </w:p>
        </w:tc>
        <w:tc>
          <w:tcPr>
            <w:tcW w:w="1418" w:type="dxa"/>
            <w:tcBorders>
              <w:top w:val="single" w:sz="4" w:space="0" w:color="auto"/>
              <w:left w:val="single" w:sz="4" w:space="0" w:color="auto"/>
              <w:bottom w:val="single" w:sz="4" w:space="0" w:color="auto"/>
              <w:right w:val="single" w:sz="4" w:space="0" w:color="auto"/>
            </w:tcBorders>
          </w:tcPr>
          <w:p w:rsidR="00AB7BA8" w:rsidRPr="00F01EBA" w:rsidRDefault="00AB7BA8">
            <w:pPr>
              <w:rPr>
                <w:rFonts w:ascii="Times New Roman" w:hAnsi="Times New Roman" w:cs="Times New Roman"/>
                <w:sz w:val="16"/>
                <w:szCs w:val="16"/>
              </w:rPr>
            </w:pPr>
            <w:r w:rsidRPr="00F01EBA">
              <w:rPr>
                <w:rFonts w:ascii="Times New Roman" w:hAnsi="Times New Roman" w:cs="Times New Roman"/>
                <w:sz w:val="16"/>
                <w:szCs w:val="16"/>
              </w:rPr>
              <w:t>Собственность Администрации Павловского МО</w:t>
            </w:r>
            <w:r w:rsidRPr="00F01EBA">
              <w:rPr>
                <w:rFonts w:ascii="Times New Roman" w:hAnsi="Times New Roman" w:cs="Times New Roman"/>
                <w:sz w:val="16"/>
                <w:szCs w:val="16"/>
              </w:rPr>
              <w:br/>
              <w:t>№ 52:34:0500007:315-52/300/2023-2</w:t>
            </w:r>
            <w:r w:rsidRPr="00F01EBA">
              <w:rPr>
                <w:rFonts w:ascii="Times New Roman" w:hAnsi="Times New Roman" w:cs="Times New Roman"/>
                <w:sz w:val="16"/>
                <w:szCs w:val="16"/>
              </w:rPr>
              <w:br/>
              <w:t>от 21.07.2023</w:t>
            </w:r>
          </w:p>
        </w:tc>
      </w:tr>
      <w:tr w:rsidR="00AB7BA8" w:rsidRPr="00C76A1D" w:rsidTr="0037241C">
        <w:trPr>
          <w:trHeight w:hRule="exact" w:val="2710"/>
        </w:trPr>
        <w:tc>
          <w:tcPr>
            <w:tcW w:w="426" w:type="dxa"/>
            <w:tcBorders>
              <w:top w:val="single" w:sz="8" w:space="0" w:color="000000"/>
              <w:left w:val="single" w:sz="8" w:space="0" w:color="000000"/>
              <w:bottom w:val="single" w:sz="8" w:space="0" w:color="000000"/>
              <w:right w:val="single" w:sz="8" w:space="0" w:color="000000"/>
            </w:tcBorders>
            <w:shd w:val="clear" w:color="auto" w:fill="FFFFFF"/>
          </w:tcPr>
          <w:p w:rsidR="00AB7BA8" w:rsidRPr="00F01EBA" w:rsidRDefault="00AB7BA8">
            <w:pPr>
              <w:jc w:val="center"/>
              <w:rPr>
                <w:rFonts w:ascii="Times New Roman" w:hAnsi="Times New Roman" w:cs="Times New Roman"/>
                <w:sz w:val="16"/>
                <w:szCs w:val="16"/>
              </w:rPr>
            </w:pPr>
            <w:r w:rsidRPr="00F01EBA">
              <w:rPr>
                <w:rFonts w:ascii="Times New Roman" w:hAnsi="Times New Roman" w:cs="Times New Roman"/>
                <w:sz w:val="16"/>
                <w:szCs w:val="16"/>
              </w:rPr>
              <w:t>12</w:t>
            </w:r>
          </w:p>
        </w:tc>
        <w:tc>
          <w:tcPr>
            <w:tcW w:w="1984" w:type="dxa"/>
            <w:tcBorders>
              <w:top w:val="single" w:sz="8" w:space="0" w:color="000000"/>
              <w:left w:val="single" w:sz="8" w:space="0" w:color="000000"/>
              <w:bottom w:val="single" w:sz="8" w:space="0" w:color="000000"/>
              <w:right w:val="single" w:sz="8" w:space="0" w:color="000000"/>
            </w:tcBorders>
            <w:shd w:val="clear" w:color="auto" w:fill="FFFFFF"/>
          </w:tcPr>
          <w:p w:rsidR="00AB7BA8" w:rsidRPr="00F01EBA" w:rsidRDefault="00AB7BA8">
            <w:pPr>
              <w:rPr>
                <w:rFonts w:ascii="Times New Roman" w:hAnsi="Times New Roman" w:cs="Times New Roman"/>
                <w:sz w:val="16"/>
                <w:szCs w:val="16"/>
              </w:rPr>
            </w:pPr>
            <w:r w:rsidRPr="00F01EBA">
              <w:rPr>
                <w:rFonts w:ascii="Times New Roman" w:hAnsi="Times New Roman" w:cs="Times New Roman"/>
                <w:sz w:val="16"/>
                <w:szCs w:val="16"/>
              </w:rPr>
              <w:t>Российская Федерация, Нижегородская область, Павловский муниципальный район, городское поселение город Горбатов, ул. Кирова около дома №58</w:t>
            </w:r>
          </w:p>
        </w:tc>
        <w:tc>
          <w:tcPr>
            <w:tcW w:w="1418" w:type="dxa"/>
            <w:tcBorders>
              <w:top w:val="single" w:sz="8" w:space="0" w:color="000000"/>
              <w:left w:val="single" w:sz="8" w:space="0" w:color="000000"/>
              <w:bottom w:val="single" w:sz="8" w:space="0" w:color="000000"/>
              <w:right w:val="single" w:sz="8" w:space="0" w:color="000000"/>
            </w:tcBorders>
            <w:shd w:val="clear" w:color="auto" w:fill="FFFFFF"/>
          </w:tcPr>
          <w:p w:rsidR="00AB7BA8" w:rsidRPr="00F01EBA" w:rsidRDefault="00AB7BA8">
            <w:pPr>
              <w:jc w:val="center"/>
              <w:rPr>
                <w:rFonts w:ascii="Times New Roman" w:hAnsi="Times New Roman" w:cs="Times New Roman"/>
                <w:sz w:val="16"/>
                <w:szCs w:val="16"/>
              </w:rPr>
            </w:pPr>
            <w:r w:rsidRPr="00F01EBA">
              <w:rPr>
                <w:rFonts w:ascii="Times New Roman" w:hAnsi="Times New Roman" w:cs="Times New Roman"/>
                <w:sz w:val="16"/>
                <w:szCs w:val="16"/>
              </w:rPr>
              <w:t>52:34:0400010:335</w:t>
            </w:r>
          </w:p>
        </w:tc>
        <w:tc>
          <w:tcPr>
            <w:tcW w:w="708" w:type="dxa"/>
            <w:tcBorders>
              <w:top w:val="single" w:sz="8" w:space="0" w:color="000000"/>
              <w:left w:val="single" w:sz="8" w:space="0" w:color="000000"/>
              <w:bottom w:val="single" w:sz="8" w:space="0" w:color="000000"/>
              <w:right w:val="single" w:sz="8" w:space="0" w:color="000000"/>
            </w:tcBorders>
            <w:shd w:val="clear" w:color="auto" w:fill="FFFFFF"/>
          </w:tcPr>
          <w:p w:rsidR="00AB7BA8" w:rsidRPr="00F01EBA" w:rsidRDefault="00AB7BA8">
            <w:pPr>
              <w:jc w:val="center"/>
              <w:rPr>
                <w:rFonts w:ascii="Times New Roman" w:hAnsi="Times New Roman" w:cs="Times New Roman"/>
                <w:sz w:val="16"/>
                <w:szCs w:val="16"/>
              </w:rPr>
            </w:pPr>
            <w:r w:rsidRPr="00F01EBA">
              <w:rPr>
                <w:rFonts w:ascii="Times New Roman" w:hAnsi="Times New Roman" w:cs="Times New Roman"/>
                <w:sz w:val="16"/>
                <w:szCs w:val="16"/>
              </w:rPr>
              <w:t>1228,00</w:t>
            </w:r>
          </w:p>
        </w:tc>
        <w:tc>
          <w:tcPr>
            <w:tcW w:w="1134" w:type="dxa"/>
            <w:tcBorders>
              <w:top w:val="single" w:sz="8" w:space="0" w:color="000000"/>
              <w:left w:val="single" w:sz="8" w:space="0" w:color="000000"/>
              <w:bottom w:val="single" w:sz="8" w:space="0" w:color="000000"/>
              <w:right w:val="single" w:sz="8" w:space="0" w:color="000000"/>
            </w:tcBorders>
            <w:shd w:val="clear" w:color="auto" w:fill="FFFFFF"/>
          </w:tcPr>
          <w:p w:rsidR="00AB7BA8" w:rsidRPr="00F01EBA" w:rsidRDefault="00AB7BA8" w:rsidP="0082389B">
            <w:pPr>
              <w:jc w:val="center"/>
              <w:rPr>
                <w:rFonts w:ascii="Times New Roman" w:hAnsi="Times New Roman" w:cs="Times New Roman"/>
                <w:sz w:val="16"/>
                <w:szCs w:val="16"/>
              </w:rPr>
            </w:pPr>
            <w:r w:rsidRPr="00F01EBA">
              <w:rPr>
                <w:rFonts w:ascii="Times New Roman" w:hAnsi="Times New Roman" w:cs="Times New Roman"/>
                <w:sz w:val="16"/>
                <w:szCs w:val="16"/>
              </w:rPr>
              <w:t>Аренда на срок 20 лет</w:t>
            </w:r>
          </w:p>
        </w:tc>
        <w:tc>
          <w:tcPr>
            <w:tcW w:w="1417" w:type="dxa"/>
            <w:tcBorders>
              <w:top w:val="single" w:sz="8" w:space="0" w:color="000000"/>
              <w:left w:val="single" w:sz="8" w:space="0" w:color="000000"/>
              <w:bottom w:val="single" w:sz="8" w:space="0" w:color="000000"/>
              <w:right w:val="single" w:sz="8" w:space="0" w:color="000000"/>
            </w:tcBorders>
            <w:shd w:val="clear" w:color="auto" w:fill="FFFFFF"/>
          </w:tcPr>
          <w:p w:rsidR="00AB7BA8" w:rsidRPr="00F01EBA" w:rsidRDefault="00AB7BA8" w:rsidP="0082389B">
            <w:pPr>
              <w:jc w:val="center"/>
              <w:rPr>
                <w:rFonts w:ascii="Times New Roman" w:hAnsi="Times New Roman" w:cs="Times New Roman"/>
                <w:sz w:val="16"/>
                <w:szCs w:val="16"/>
              </w:rPr>
            </w:pPr>
            <w:r w:rsidRPr="00F01EBA">
              <w:rPr>
                <w:rFonts w:ascii="Times New Roman" w:hAnsi="Times New Roman" w:cs="Times New Roman"/>
                <w:sz w:val="16"/>
                <w:szCs w:val="16"/>
              </w:rPr>
              <w:t>Ведение садоводства</w:t>
            </w:r>
          </w:p>
        </w:tc>
        <w:tc>
          <w:tcPr>
            <w:tcW w:w="1134" w:type="dxa"/>
            <w:tcBorders>
              <w:top w:val="single" w:sz="8" w:space="0" w:color="000000"/>
              <w:left w:val="single" w:sz="8" w:space="0" w:color="000000"/>
              <w:bottom w:val="single" w:sz="8" w:space="0" w:color="000000"/>
              <w:right w:val="single" w:sz="8" w:space="0" w:color="000000"/>
            </w:tcBorders>
            <w:shd w:val="clear" w:color="auto" w:fill="FFFFFF"/>
          </w:tcPr>
          <w:p w:rsidR="00AB7BA8" w:rsidRPr="00F01EBA" w:rsidRDefault="00AB7BA8" w:rsidP="009E146A">
            <w:pPr>
              <w:jc w:val="center"/>
              <w:rPr>
                <w:rFonts w:ascii="Times New Roman" w:hAnsi="Times New Roman" w:cs="Times New Roman"/>
                <w:sz w:val="16"/>
                <w:szCs w:val="16"/>
              </w:rPr>
            </w:pPr>
            <w:r w:rsidRPr="00F01EBA">
              <w:rPr>
                <w:rFonts w:ascii="Times New Roman" w:hAnsi="Times New Roman" w:cs="Times New Roman"/>
                <w:sz w:val="16"/>
                <w:szCs w:val="16"/>
              </w:rPr>
              <w:t>5740,77</w:t>
            </w:r>
          </w:p>
        </w:tc>
        <w:tc>
          <w:tcPr>
            <w:tcW w:w="993" w:type="dxa"/>
            <w:tcBorders>
              <w:top w:val="single" w:sz="8" w:space="0" w:color="000000"/>
              <w:left w:val="single" w:sz="8" w:space="0" w:color="000000"/>
              <w:bottom w:val="single" w:sz="8" w:space="0" w:color="000000"/>
              <w:right w:val="single" w:sz="8" w:space="0" w:color="000000"/>
            </w:tcBorders>
            <w:shd w:val="clear" w:color="auto" w:fill="FFFFFF"/>
          </w:tcPr>
          <w:p w:rsidR="00AB7BA8" w:rsidRPr="00F01EBA" w:rsidRDefault="00AB7BA8" w:rsidP="009E146A">
            <w:pPr>
              <w:jc w:val="center"/>
              <w:rPr>
                <w:rFonts w:ascii="Times New Roman" w:hAnsi="Times New Roman" w:cs="Times New Roman"/>
                <w:sz w:val="16"/>
                <w:szCs w:val="16"/>
              </w:rPr>
            </w:pPr>
            <w:r w:rsidRPr="00F01EBA">
              <w:rPr>
                <w:rFonts w:ascii="Times New Roman" w:hAnsi="Times New Roman" w:cs="Times New Roman"/>
                <w:sz w:val="16"/>
                <w:szCs w:val="16"/>
              </w:rPr>
              <w:t>1435,00</w:t>
            </w:r>
          </w:p>
        </w:tc>
        <w:tc>
          <w:tcPr>
            <w:tcW w:w="1134" w:type="dxa"/>
            <w:tcBorders>
              <w:top w:val="single" w:sz="8" w:space="0" w:color="000000"/>
              <w:left w:val="single" w:sz="8" w:space="0" w:color="000000"/>
              <w:bottom w:val="single" w:sz="8" w:space="0" w:color="000000"/>
              <w:right w:val="single" w:sz="4" w:space="0" w:color="auto"/>
            </w:tcBorders>
            <w:shd w:val="clear" w:color="auto" w:fill="FFFFFF"/>
          </w:tcPr>
          <w:p w:rsidR="00AB7BA8" w:rsidRPr="00F01EBA" w:rsidRDefault="00AB7BA8" w:rsidP="009E146A">
            <w:pPr>
              <w:jc w:val="center"/>
              <w:rPr>
                <w:rFonts w:ascii="Times New Roman" w:hAnsi="Times New Roman" w:cs="Times New Roman"/>
                <w:sz w:val="16"/>
                <w:szCs w:val="16"/>
              </w:rPr>
            </w:pPr>
            <w:r w:rsidRPr="00F01EBA">
              <w:rPr>
                <w:rFonts w:ascii="Times New Roman" w:hAnsi="Times New Roman" w:cs="Times New Roman"/>
                <w:sz w:val="16"/>
                <w:szCs w:val="16"/>
              </w:rPr>
              <w:t>172,00</w:t>
            </w:r>
          </w:p>
        </w:tc>
        <w:tc>
          <w:tcPr>
            <w:tcW w:w="2268" w:type="dxa"/>
            <w:tcBorders>
              <w:top w:val="single" w:sz="4" w:space="0" w:color="auto"/>
              <w:left w:val="single" w:sz="4" w:space="0" w:color="auto"/>
              <w:bottom w:val="single" w:sz="4" w:space="0" w:color="auto"/>
              <w:right w:val="single" w:sz="4" w:space="0" w:color="auto"/>
            </w:tcBorders>
          </w:tcPr>
          <w:p w:rsidR="00AB7BA8" w:rsidRPr="00F01EBA" w:rsidRDefault="00AB7BA8">
            <w:pPr>
              <w:rPr>
                <w:rFonts w:ascii="Times New Roman" w:hAnsi="Times New Roman" w:cs="Times New Roman"/>
                <w:color w:val="000000"/>
                <w:sz w:val="16"/>
                <w:szCs w:val="16"/>
              </w:rPr>
            </w:pPr>
            <w:r w:rsidRPr="00F01EBA">
              <w:rPr>
                <w:rFonts w:ascii="Times New Roman" w:hAnsi="Times New Roman" w:cs="Times New Roman"/>
                <w:color w:val="000000"/>
                <w:sz w:val="16"/>
                <w:szCs w:val="16"/>
              </w:rPr>
              <w:t xml:space="preserve"> Установлены  в соответствии с </w:t>
            </w:r>
            <w:r w:rsidRPr="00F01EBA">
              <w:rPr>
                <w:rFonts w:ascii="Times New Roman" w:hAnsi="Times New Roman" w:cs="Times New Roman"/>
                <w:color w:val="333333"/>
                <w:sz w:val="16"/>
                <w:szCs w:val="16"/>
              </w:rPr>
              <w:t xml:space="preserve">Правилами землепользования и застройки Павловского муниципального округа Нижегородской области в части территории </w:t>
            </w:r>
            <w:proofErr w:type="spellStart"/>
            <w:r w:rsidRPr="00F01EBA">
              <w:rPr>
                <w:rFonts w:ascii="Times New Roman" w:hAnsi="Times New Roman" w:cs="Times New Roman"/>
                <w:color w:val="333333"/>
                <w:sz w:val="16"/>
                <w:szCs w:val="16"/>
              </w:rPr>
              <w:t>Горбатовского</w:t>
            </w:r>
            <w:proofErr w:type="spellEnd"/>
            <w:r w:rsidRPr="00F01EBA">
              <w:rPr>
                <w:rFonts w:ascii="Times New Roman" w:hAnsi="Times New Roman" w:cs="Times New Roman"/>
                <w:color w:val="333333"/>
                <w:sz w:val="16"/>
                <w:szCs w:val="16"/>
              </w:rPr>
              <w:t xml:space="preserve"> административно-территориального управления  Решением Совета депутатов Павловского муниципального округа Нижегородской области от 24.03.2022 г. №32</w:t>
            </w:r>
          </w:p>
        </w:tc>
        <w:tc>
          <w:tcPr>
            <w:tcW w:w="1984" w:type="dxa"/>
            <w:tcBorders>
              <w:top w:val="single" w:sz="4" w:space="0" w:color="auto"/>
              <w:left w:val="single" w:sz="4" w:space="0" w:color="auto"/>
              <w:bottom w:val="single" w:sz="4" w:space="0" w:color="auto"/>
              <w:right w:val="single" w:sz="4" w:space="0" w:color="auto"/>
            </w:tcBorders>
          </w:tcPr>
          <w:p w:rsidR="00AB7BA8" w:rsidRPr="00F01EBA" w:rsidRDefault="00AB7BA8" w:rsidP="0050023B">
            <w:pPr>
              <w:rPr>
                <w:rFonts w:ascii="Times New Roman" w:hAnsi="Times New Roman" w:cs="Times New Roman"/>
                <w:color w:val="000000"/>
                <w:sz w:val="16"/>
                <w:szCs w:val="16"/>
              </w:rPr>
            </w:pPr>
            <w:r w:rsidRPr="00F01EBA">
              <w:rPr>
                <w:rFonts w:ascii="Times New Roman" w:hAnsi="Times New Roman" w:cs="Times New Roman"/>
                <w:color w:val="000000"/>
                <w:sz w:val="16"/>
                <w:szCs w:val="16"/>
              </w:rPr>
              <w:t xml:space="preserve">Технические условия подключения объекта к сетям </w:t>
            </w:r>
            <w:r w:rsidR="0050023B">
              <w:rPr>
                <w:rFonts w:ascii="Times New Roman" w:hAnsi="Times New Roman" w:cs="Times New Roman"/>
                <w:color w:val="000000"/>
                <w:sz w:val="16"/>
                <w:szCs w:val="16"/>
              </w:rPr>
              <w:t>и</w:t>
            </w:r>
            <w:r w:rsidRPr="00F01EBA">
              <w:rPr>
                <w:rFonts w:ascii="Times New Roman" w:hAnsi="Times New Roman" w:cs="Times New Roman"/>
                <w:color w:val="000000"/>
                <w:sz w:val="16"/>
                <w:szCs w:val="16"/>
              </w:rPr>
              <w:t>нженерно</w:t>
            </w:r>
            <w:r w:rsidR="0050023B">
              <w:rPr>
                <w:rFonts w:ascii="Times New Roman" w:hAnsi="Times New Roman" w:cs="Times New Roman"/>
                <w:color w:val="000000"/>
                <w:sz w:val="16"/>
                <w:szCs w:val="16"/>
              </w:rPr>
              <w:t xml:space="preserve"> </w:t>
            </w:r>
            <w:proofErr w:type="gramStart"/>
            <w:r w:rsidRPr="00F01EBA">
              <w:rPr>
                <w:rFonts w:ascii="Times New Roman" w:hAnsi="Times New Roman" w:cs="Times New Roman"/>
                <w:color w:val="000000"/>
                <w:sz w:val="16"/>
                <w:szCs w:val="16"/>
              </w:rPr>
              <w:t>-т</w:t>
            </w:r>
            <w:proofErr w:type="gramEnd"/>
            <w:r w:rsidRPr="00F01EBA">
              <w:rPr>
                <w:rFonts w:ascii="Times New Roman" w:hAnsi="Times New Roman" w:cs="Times New Roman"/>
                <w:color w:val="000000"/>
                <w:sz w:val="16"/>
                <w:szCs w:val="16"/>
              </w:rPr>
              <w:t>ехнического обеспечения водоснабжения и водоотведения выданы ООО  «</w:t>
            </w:r>
            <w:proofErr w:type="spellStart"/>
            <w:r w:rsidRPr="00F01EBA">
              <w:rPr>
                <w:rFonts w:ascii="Times New Roman" w:hAnsi="Times New Roman" w:cs="Times New Roman"/>
                <w:color w:val="000000"/>
                <w:sz w:val="16"/>
                <w:szCs w:val="16"/>
              </w:rPr>
              <w:t>Регионресурс</w:t>
            </w:r>
            <w:proofErr w:type="spellEnd"/>
            <w:r w:rsidRPr="00F01EBA">
              <w:rPr>
                <w:rFonts w:ascii="Times New Roman" w:hAnsi="Times New Roman" w:cs="Times New Roman"/>
                <w:color w:val="000000"/>
                <w:sz w:val="16"/>
                <w:szCs w:val="16"/>
              </w:rPr>
              <w:t>» 27.02.2020 г. за №26.</w:t>
            </w:r>
          </w:p>
        </w:tc>
        <w:tc>
          <w:tcPr>
            <w:tcW w:w="1418" w:type="dxa"/>
            <w:tcBorders>
              <w:top w:val="single" w:sz="4" w:space="0" w:color="auto"/>
              <w:left w:val="single" w:sz="4" w:space="0" w:color="auto"/>
              <w:bottom w:val="single" w:sz="4" w:space="0" w:color="auto"/>
              <w:right w:val="single" w:sz="4" w:space="0" w:color="auto"/>
            </w:tcBorders>
          </w:tcPr>
          <w:p w:rsidR="00AB7BA8" w:rsidRPr="00F01EBA" w:rsidRDefault="00AB7BA8">
            <w:pPr>
              <w:rPr>
                <w:rFonts w:ascii="Times New Roman" w:hAnsi="Times New Roman" w:cs="Times New Roman"/>
                <w:sz w:val="16"/>
                <w:szCs w:val="16"/>
              </w:rPr>
            </w:pPr>
            <w:r w:rsidRPr="00F01EBA">
              <w:rPr>
                <w:rFonts w:ascii="Times New Roman" w:hAnsi="Times New Roman" w:cs="Times New Roman"/>
                <w:sz w:val="16"/>
                <w:szCs w:val="16"/>
              </w:rPr>
              <w:t xml:space="preserve">Государственная собственность </w:t>
            </w:r>
          </w:p>
        </w:tc>
      </w:tr>
      <w:tr w:rsidR="00AB7BA8" w:rsidRPr="00C76A1D" w:rsidTr="0037241C">
        <w:trPr>
          <w:trHeight w:hRule="exact" w:val="1770"/>
        </w:trPr>
        <w:tc>
          <w:tcPr>
            <w:tcW w:w="426" w:type="dxa"/>
            <w:tcBorders>
              <w:top w:val="single" w:sz="8" w:space="0" w:color="000000"/>
              <w:left w:val="single" w:sz="8" w:space="0" w:color="000000"/>
              <w:bottom w:val="single" w:sz="8" w:space="0" w:color="000000"/>
              <w:right w:val="single" w:sz="8" w:space="0" w:color="000000"/>
            </w:tcBorders>
            <w:shd w:val="clear" w:color="auto" w:fill="FFFFFF"/>
          </w:tcPr>
          <w:p w:rsidR="00AB7BA8" w:rsidRPr="00F01EBA" w:rsidRDefault="00AB7BA8">
            <w:pPr>
              <w:jc w:val="center"/>
              <w:rPr>
                <w:rFonts w:ascii="Times New Roman" w:hAnsi="Times New Roman" w:cs="Times New Roman"/>
                <w:sz w:val="16"/>
                <w:szCs w:val="16"/>
              </w:rPr>
            </w:pPr>
            <w:r w:rsidRPr="00F01EBA">
              <w:rPr>
                <w:rFonts w:ascii="Times New Roman" w:hAnsi="Times New Roman" w:cs="Times New Roman"/>
                <w:sz w:val="16"/>
                <w:szCs w:val="16"/>
              </w:rPr>
              <w:t>13</w:t>
            </w:r>
          </w:p>
        </w:tc>
        <w:tc>
          <w:tcPr>
            <w:tcW w:w="1984" w:type="dxa"/>
            <w:tcBorders>
              <w:top w:val="single" w:sz="8" w:space="0" w:color="000000"/>
              <w:left w:val="single" w:sz="8" w:space="0" w:color="000000"/>
              <w:bottom w:val="single" w:sz="8" w:space="0" w:color="000000"/>
              <w:right w:val="single" w:sz="8" w:space="0" w:color="000000"/>
            </w:tcBorders>
            <w:shd w:val="clear" w:color="auto" w:fill="FFFFFF"/>
          </w:tcPr>
          <w:p w:rsidR="00AB7BA8" w:rsidRPr="00F01EBA" w:rsidRDefault="00AB7BA8">
            <w:pPr>
              <w:rPr>
                <w:rFonts w:ascii="Times New Roman" w:hAnsi="Times New Roman" w:cs="Times New Roman"/>
                <w:sz w:val="16"/>
                <w:szCs w:val="16"/>
              </w:rPr>
            </w:pPr>
            <w:r w:rsidRPr="00F01EBA">
              <w:rPr>
                <w:rFonts w:ascii="Times New Roman" w:hAnsi="Times New Roman" w:cs="Times New Roman"/>
                <w:sz w:val="16"/>
                <w:szCs w:val="16"/>
              </w:rPr>
              <w:t xml:space="preserve">Российская Федерация, Нижегородская область, Павловский район, село </w:t>
            </w:r>
            <w:proofErr w:type="spellStart"/>
            <w:r w:rsidRPr="00F01EBA">
              <w:rPr>
                <w:rFonts w:ascii="Times New Roman" w:hAnsi="Times New Roman" w:cs="Times New Roman"/>
                <w:sz w:val="16"/>
                <w:szCs w:val="16"/>
              </w:rPr>
              <w:t>Абабково</w:t>
            </w:r>
            <w:proofErr w:type="spellEnd"/>
            <w:r w:rsidRPr="00F01EBA">
              <w:rPr>
                <w:rFonts w:ascii="Times New Roman" w:hAnsi="Times New Roman" w:cs="Times New Roman"/>
                <w:sz w:val="16"/>
                <w:szCs w:val="16"/>
              </w:rPr>
              <w:t>, улица Советская, дом № 20</w:t>
            </w:r>
          </w:p>
        </w:tc>
        <w:tc>
          <w:tcPr>
            <w:tcW w:w="1418" w:type="dxa"/>
            <w:tcBorders>
              <w:top w:val="single" w:sz="8" w:space="0" w:color="000000"/>
              <w:left w:val="single" w:sz="8" w:space="0" w:color="000000"/>
              <w:bottom w:val="single" w:sz="8" w:space="0" w:color="000000"/>
              <w:right w:val="single" w:sz="8" w:space="0" w:color="000000"/>
            </w:tcBorders>
            <w:shd w:val="clear" w:color="auto" w:fill="FFFFFF"/>
          </w:tcPr>
          <w:p w:rsidR="00AB7BA8" w:rsidRPr="00F01EBA" w:rsidRDefault="00AB7BA8">
            <w:pPr>
              <w:jc w:val="center"/>
              <w:rPr>
                <w:rFonts w:ascii="Times New Roman" w:hAnsi="Times New Roman" w:cs="Times New Roman"/>
                <w:sz w:val="16"/>
                <w:szCs w:val="16"/>
              </w:rPr>
            </w:pPr>
            <w:r w:rsidRPr="00F01EBA">
              <w:rPr>
                <w:rFonts w:ascii="Times New Roman" w:hAnsi="Times New Roman" w:cs="Times New Roman"/>
                <w:sz w:val="16"/>
                <w:szCs w:val="16"/>
              </w:rPr>
              <w:t>52:34:0500007:331</w:t>
            </w:r>
          </w:p>
        </w:tc>
        <w:tc>
          <w:tcPr>
            <w:tcW w:w="708" w:type="dxa"/>
            <w:tcBorders>
              <w:top w:val="single" w:sz="8" w:space="0" w:color="000000"/>
              <w:left w:val="single" w:sz="8" w:space="0" w:color="000000"/>
              <w:bottom w:val="single" w:sz="8" w:space="0" w:color="000000"/>
              <w:right w:val="single" w:sz="8" w:space="0" w:color="000000"/>
            </w:tcBorders>
            <w:shd w:val="clear" w:color="auto" w:fill="FFFFFF"/>
          </w:tcPr>
          <w:p w:rsidR="00AB7BA8" w:rsidRPr="00F01EBA" w:rsidRDefault="00AB7BA8">
            <w:pPr>
              <w:jc w:val="center"/>
              <w:rPr>
                <w:rFonts w:ascii="Times New Roman" w:hAnsi="Times New Roman" w:cs="Times New Roman"/>
                <w:sz w:val="16"/>
                <w:szCs w:val="16"/>
              </w:rPr>
            </w:pPr>
            <w:r w:rsidRPr="00F01EBA">
              <w:rPr>
                <w:rFonts w:ascii="Times New Roman" w:hAnsi="Times New Roman" w:cs="Times New Roman"/>
                <w:sz w:val="16"/>
                <w:szCs w:val="16"/>
              </w:rPr>
              <w:t>1015,00</w:t>
            </w:r>
          </w:p>
        </w:tc>
        <w:tc>
          <w:tcPr>
            <w:tcW w:w="1134" w:type="dxa"/>
            <w:tcBorders>
              <w:top w:val="single" w:sz="8" w:space="0" w:color="000000"/>
              <w:left w:val="single" w:sz="8" w:space="0" w:color="000000"/>
              <w:bottom w:val="single" w:sz="8" w:space="0" w:color="000000"/>
              <w:right w:val="single" w:sz="8" w:space="0" w:color="000000"/>
            </w:tcBorders>
            <w:shd w:val="clear" w:color="auto" w:fill="FFFFFF"/>
          </w:tcPr>
          <w:p w:rsidR="00AB7BA8" w:rsidRPr="00F01EBA" w:rsidRDefault="00AB7BA8" w:rsidP="0082389B">
            <w:pPr>
              <w:jc w:val="center"/>
              <w:rPr>
                <w:rFonts w:ascii="Times New Roman" w:hAnsi="Times New Roman" w:cs="Times New Roman"/>
                <w:sz w:val="16"/>
                <w:szCs w:val="16"/>
              </w:rPr>
            </w:pPr>
            <w:r w:rsidRPr="00F01EBA">
              <w:rPr>
                <w:rFonts w:ascii="Times New Roman" w:hAnsi="Times New Roman" w:cs="Times New Roman"/>
                <w:sz w:val="16"/>
                <w:szCs w:val="16"/>
              </w:rPr>
              <w:t>Аренда на срок 20 лет</w:t>
            </w:r>
          </w:p>
        </w:tc>
        <w:tc>
          <w:tcPr>
            <w:tcW w:w="1417" w:type="dxa"/>
            <w:tcBorders>
              <w:top w:val="single" w:sz="8" w:space="0" w:color="000000"/>
              <w:left w:val="single" w:sz="8" w:space="0" w:color="000000"/>
              <w:bottom w:val="single" w:sz="8" w:space="0" w:color="000000"/>
              <w:right w:val="single" w:sz="8" w:space="0" w:color="000000"/>
            </w:tcBorders>
            <w:shd w:val="clear" w:color="auto" w:fill="FFFFFF"/>
          </w:tcPr>
          <w:p w:rsidR="00AB7BA8" w:rsidRPr="00F01EBA" w:rsidRDefault="00AB7BA8" w:rsidP="0082389B">
            <w:pPr>
              <w:jc w:val="center"/>
              <w:rPr>
                <w:rFonts w:ascii="Times New Roman" w:hAnsi="Times New Roman" w:cs="Times New Roman"/>
                <w:sz w:val="16"/>
                <w:szCs w:val="16"/>
              </w:rPr>
            </w:pPr>
            <w:r w:rsidRPr="00F01EBA">
              <w:rPr>
                <w:rFonts w:ascii="Times New Roman" w:hAnsi="Times New Roman" w:cs="Times New Roman"/>
                <w:sz w:val="16"/>
                <w:szCs w:val="16"/>
              </w:rPr>
              <w:t>для индивидуального жилищного строительства</w:t>
            </w:r>
          </w:p>
        </w:tc>
        <w:tc>
          <w:tcPr>
            <w:tcW w:w="1134" w:type="dxa"/>
            <w:tcBorders>
              <w:top w:val="single" w:sz="8" w:space="0" w:color="000000"/>
              <w:left w:val="single" w:sz="8" w:space="0" w:color="000000"/>
              <w:bottom w:val="single" w:sz="8" w:space="0" w:color="000000"/>
              <w:right w:val="single" w:sz="8" w:space="0" w:color="000000"/>
            </w:tcBorders>
            <w:shd w:val="clear" w:color="auto" w:fill="FFFFFF"/>
          </w:tcPr>
          <w:p w:rsidR="00AB7BA8" w:rsidRPr="00F01EBA" w:rsidRDefault="00AB7BA8" w:rsidP="009E146A">
            <w:pPr>
              <w:jc w:val="center"/>
              <w:rPr>
                <w:rFonts w:ascii="Times New Roman" w:hAnsi="Times New Roman" w:cs="Times New Roman"/>
                <w:sz w:val="16"/>
                <w:szCs w:val="16"/>
              </w:rPr>
            </w:pPr>
            <w:r w:rsidRPr="00F01EBA">
              <w:rPr>
                <w:rFonts w:ascii="Times New Roman" w:hAnsi="Times New Roman" w:cs="Times New Roman"/>
                <w:sz w:val="16"/>
                <w:szCs w:val="16"/>
              </w:rPr>
              <w:t>10096,00</w:t>
            </w:r>
          </w:p>
        </w:tc>
        <w:tc>
          <w:tcPr>
            <w:tcW w:w="993" w:type="dxa"/>
            <w:tcBorders>
              <w:top w:val="single" w:sz="8" w:space="0" w:color="000000"/>
              <w:left w:val="single" w:sz="8" w:space="0" w:color="000000"/>
              <w:bottom w:val="single" w:sz="8" w:space="0" w:color="000000"/>
              <w:right w:val="single" w:sz="8" w:space="0" w:color="000000"/>
            </w:tcBorders>
            <w:shd w:val="clear" w:color="auto" w:fill="FFFFFF"/>
          </w:tcPr>
          <w:p w:rsidR="00AB7BA8" w:rsidRPr="00F01EBA" w:rsidRDefault="00AB7BA8" w:rsidP="009E146A">
            <w:pPr>
              <w:jc w:val="center"/>
              <w:rPr>
                <w:rFonts w:ascii="Times New Roman" w:hAnsi="Times New Roman" w:cs="Times New Roman"/>
                <w:sz w:val="16"/>
                <w:szCs w:val="16"/>
              </w:rPr>
            </w:pPr>
            <w:r w:rsidRPr="00F01EBA">
              <w:rPr>
                <w:rFonts w:ascii="Times New Roman" w:hAnsi="Times New Roman" w:cs="Times New Roman"/>
                <w:sz w:val="16"/>
                <w:szCs w:val="16"/>
              </w:rPr>
              <w:t>2524,00</w:t>
            </w:r>
          </w:p>
        </w:tc>
        <w:tc>
          <w:tcPr>
            <w:tcW w:w="1134" w:type="dxa"/>
            <w:tcBorders>
              <w:top w:val="single" w:sz="8" w:space="0" w:color="000000"/>
              <w:left w:val="single" w:sz="8" w:space="0" w:color="000000"/>
              <w:bottom w:val="single" w:sz="8" w:space="0" w:color="000000"/>
              <w:right w:val="single" w:sz="4" w:space="0" w:color="auto"/>
            </w:tcBorders>
            <w:shd w:val="clear" w:color="auto" w:fill="FFFFFF"/>
          </w:tcPr>
          <w:p w:rsidR="00AB7BA8" w:rsidRPr="00F01EBA" w:rsidRDefault="00AB7BA8" w:rsidP="009E146A">
            <w:pPr>
              <w:jc w:val="center"/>
              <w:rPr>
                <w:rFonts w:ascii="Times New Roman" w:hAnsi="Times New Roman" w:cs="Times New Roman"/>
                <w:sz w:val="16"/>
                <w:szCs w:val="16"/>
              </w:rPr>
            </w:pPr>
            <w:r w:rsidRPr="00F01EBA">
              <w:rPr>
                <w:rFonts w:ascii="Times New Roman" w:hAnsi="Times New Roman" w:cs="Times New Roman"/>
                <w:sz w:val="16"/>
                <w:szCs w:val="16"/>
              </w:rPr>
              <w:t>302,00</w:t>
            </w:r>
          </w:p>
        </w:tc>
        <w:tc>
          <w:tcPr>
            <w:tcW w:w="2268" w:type="dxa"/>
            <w:tcBorders>
              <w:top w:val="single" w:sz="4" w:space="0" w:color="auto"/>
              <w:left w:val="single" w:sz="4" w:space="0" w:color="auto"/>
              <w:bottom w:val="single" w:sz="4" w:space="0" w:color="auto"/>
              <w:right w:val="single" w:sz="4" w:space="0" w:color="auto"/>
            </w:tcBorders>
          </w:tcPr>
          <w:p w:rsidR="00AB7BA8" w:rsidRDefault="00AB7BA8" w:rsidP="00AB7BA8">
            <w:r w:rsidRPr="000A0146">
              <w:rPr>
                <w:rFonts w:ascii="Times New Roman" w:hAnsi="Times New Roman" w:cs="Times New Roman"/>
                <w:color w:val="000000"/>
                <w:sz w:val="16"/>
                <w:szCs w:val="16"/>
              </w:rPr>
              <w:t>Информация  аналогичн</w:t>
            </w:r>
            <w:r>
              <w:rPr>
                <w:rFonts w:ascii="Times New Roman" w:hAnsi="Times New Roman" w:cs="Times New Roman"/>
                <w:color w:val="000000"/>
                <w:sz w:val="16"/>
                <w:szCs w:val="16"/>
              </w:rPr>
              <w:t>а</w:t>
            </w:r>
            <w:r w:rsidRPr="000A0146">
              <w:rPr>
                <w:rFonts w:ascii="Times New Roman" w:hAnsi="Times New Roman" w:cs="Times New Roman"/>
                <w:color w:val="000000"/>
                <w:sz w:val="16"/>
                <w:szCs w:val="16"/>
              </w:rPr>
              <w:t xml:space="preserve">, </w:t>
            </w:r>
            <w:proofErr w:type="gramStart"/>
            <w:r w:rsidRPr="000A0146">
              <w:rPr>
                <w:rFonts w:ascii="Times New Roman" w:hAnsi="Times New Roman" w:cs="Times New Roman"/>
                <w:color w:val="000000"/>
                <w:sz w:val="16"/>
                <w:szCs w:val="16"/>
              </w:rPr>
              <w:t>указанной</w:t>
            </w:r>
            <w:proofErr w:type="gramEnd"/>
            <w:r w:rsidRPr="000A0146">
              <w:rPr>
                <w:rFonts w:ascii="Times New Roman" w:hAnsi="Times New Roman" w:cs="Times New Roman"/>
                <w:color w:val="000000"/>
                <w:sz w:val="16"/>
                <w:szCs w:val="16"/>
              </w:rPr>
              <w:t xml:space="preserve"> для  лота </w:t>
            </w:r>
            <w:r>
              <w:rPr>
                <w:rFonts w:ascii="Times New Roman" w:hAnsi="Times New Roman" w:cs="Times New Roman"/>
                <w:color w:val="000000"/>
                <w:sz w:val="16"/>
                <w:szCs w:val="16"/>
              </w:rPr>
              <w:t>9</w:t>
            </w:r>
          </w:p>
        </w:tc>
        <w:tc>
          <w:tcPr>
            <w:tcW w:w="1984" w:type="dxa"/>
            <w:tcBorders>
              <w:top w:val="single" w:sz="4" w:space="0" w:color="auto"/>
              <w:left w:val="single" w:sz="4" w:space="0" w:color="auto"/>
              <w:bottom w:val="single" w:sz="4" w:space="0" w:color="auto"/>
              <w:right w:val="single" w:sz="4" w:space="0" w:color="auto"/>
            </w:tcBorders>
          </w:tcPr>
          <w:p w:rsidR="00AB7BA8" w:rsidRDefault="00AB7BA8" w:rsidP="00AB7BA8">
            <w:r w:rsidRPr="000A0146">
              <w:rPr>
                <w:rFonts w:ascii="Times New Roman" w:hAnsi="Times New Roman" w:cs="Times New Roman"/>
                <w:color w:val="000000"/>
                <w:sz w:val="16"/>
                <w:szCs w:val="16"/>
              </w:rPr>
              <w:t>Информация  аналогичн</w:t>
            </w:r>
            <w:r>
              <w:rPr>
                <w:rFonts w:ascii="Times New Roman" w:hAnsi="Times New Roman" w:cs="Times New Roman"/>
                <w:color w:val="000000"/>
                <w:sz w:val="16"/>
                <w:szCs w:val="16"/>
              </w:rPr>
              <w:t>а</w:t>
            </w:r>
            <w:r w:rsidRPr="000A0146">
              <w:rPr>
                <w:rFonts w:ascii="Times New Roman" w:hAnsi="Times New Roman" w:cs="Times New Roman"/>
                <w:color w:val="000000"/>
                <w:sz w:val="16"/>
                <w:szCs w:val="16"/>
              </w:rPr>
              <w:t xml:space="preserve">, </w:t>
            </w:r>
            <w:proofErr w:type="gramStart"/>
            <w:r w:rsidRPr="000A0146">
              <w:rPr>
                <w:rFonts w:ascii="Times New Roman" w:hAnsi="Times New Roman" w:cs="Times New Roman"/>
                <w:color w:val="000000"/>
                <w:sz w:val="16"/>
                <w:szCs w:val="16"/>
              </w:rPr>
              <w:t>указанной</w:t>
            </w:r>
            <w:proofErr w:type="gramEnd"/>
            <w:r w:rsidRPr="000A0146">
              <w:rPr>
                <w:rFonts w:ascii="Times New Roman" w:hAnsi="Times New Roman" w:cs="Times New Roman"/>
                <w:color w:val="000000"/>
                <w:sz w:val="16"/>
                <w:szCs w:val="16"/>
              </w:rPr>
              <w:t xml:space="preserve"> для  лота </w:t>
            </w:r>
            <w:r>
              <w:rPr>
                <w:rFonts w:ascii="Times New Roman" w:hAnsi="Times New Roman" w:cs="Times New Roman"/>
                <w:color w:val="000000"/>
                <w:sz w:val="16"/>
                <w:szCs w:val="16"/>
              </w:rPr>
              <w:t>9</w:t>
            </w:r>
          </w:p>
        </w:tc>
        <w:tc>
          <w:tcPr>
            <w:tcW w:w="1418" w:type="dxa"/>
            <w:tcBorders>
              <w:top w:val="single" w:sz="4" w:space="0" w:color="auto"/>
              <w:left w:val="single" w:sz="4" w:space="0" w:color="auto"/>
              <w:bottom w:val="single" w:sz="4" w:space="0" w:color="auto"/>
              <w:right w:val="single" w:sz="4" w:space="0" w:color="auto"/>
            </w:tcBorders>
          </w:tcPr>
          <w:p w:rsidR="00AB7BA8" w:rsidRPr="00F01EBA" w:rsidRDefault="00AB7BA8">
            <w:pPr>
              <w:rPr>
                <w:rFonts w:ascii="Times New Roman" w:hAnsi="Times New Roman" w:cs="Times New Roman"/>
                <w:sz w:val="16"/>
                <w:szCs w:val="16"/>
              </w:rPr>
            </w:pPr>
            <w:r w:rsidRPr="00F01EBA">
              <w:rPr>
                <w:rFonts w:ascii="Times New Roman" w:hAnsi="Times New Roman" w:cs="Times New Roman"/>
                <w:sz w:val="16"/>
                <w:szCs w:val="16"/>
              </w:rPr>
              <w:t>Собственность Администрации Павловского МО</w:t>
            </w:r>
            <w:r w:rsidRPr="00F01EBA">
              <w:rPr>
                <w:rFonts w:ascii="Times New Roman" w:hAnsi="Times New Roman" w:cs="Times New Roman"/>
                <w:sz w:val="16"/>
                <w:szCs w:val="16"/>
              </w:rPr>
              <w:br/>
              <w:t>№ 52:34:0500007:331-52/163/2023-2</w:t>
            </w:r>
            <w:r w:rsidRPr="00F01EBA">
              <w:rPr>
                <w:rFonts w:ascii="Times New Roman" w:hAnsi="Times New Roman" w:cs="Times New Roman"/>
                <w:sz w:val="16"/>
                <w:szCs w:val="16"/>
              </w:rPr>
              <w:br/>
              <w:t>от 18.07.2023</w:t>
            </w:r>
          </w:p>
        </w:tc>
      </w:tr>
      <w:tr w:rsidR="00AB7BA8" w:rsidRPr="00C76A1D" w:rsidTr="0037241C">
        <w:trPr>
          <w:trHeight w:hRule="exact" w:val="1221"/>
        </w:trPr>
        <w:tc>
          <w:tcPr>
            <w:tcW w:w="426" w:type="dxa"/>
            <w:tcBorders>
              <w:top w:val="single" w:sz="8" w:space="0" w:color="000000"/>
              <w:left w:val="single" w:sz="8" w:space="0" w:color="000000"/>
              <w:bottom w:val="single" w:sz="8" w:space="0" w:color="000000"/>
              <w:right w:val="single" w:sz="8" w:space="0" w:color="000000"/>
            </w:tcBorders>
            <w:shd w:val="clear" w:color="auto" w:fill="FFFFFF"/>
          </w:tcPr>
          <w:p w:rsidR="00AB7BA8" w:rsidRPr="00F01EBA" w:rsidRDefault="00AB7BA8">
            <w:pPr>
              <w:jc w:val="center"/>
              <w:rPr>
                <w:rFonts w:ascii="Times New Roman" w:hAnsi="Times New Roman" w:cs="Times New Roman"/>
                <w:sz w:val="16"/>
                <w:szCs w:val="16"/>
              </w:rPr>
            </w:pPr>
            <w:r w:rsidRPr="00F01EBA">
              <w:rPr>
                <w:rFonts w:ascii="Times New Roman" w:hAnsi="Times New Roman" w:cs="Times New Roman"/>
                <w:sz w:val="16"/>
                <w:szCs w:val="16"/>
              </w:rPr>
              <w:lastRenderedPageBreak/>
              <w:t>14</w:t>
            </w:r>
          </w:p>
        </w:tc>
        <w:tc>
          <w:tcPr>
            <w:tcW w:w="1984" w:type="dxa"/>
            <w:tcBorders>
              <w:top w:val="single" w:sz="8" w:space="0" w:color="000000"/>
              <w:left w:val="single" w:sz="8" w:space="0" w:color="000000"/>
              <w:bottom w:val="single" w:sz="8" w:space="0" w:color="000000"/>
              <w:right w:val="single" w:sz="8" w:space="0" w:color="000000"/>
            </w:tcBorders>
            <w:shd w:val="clear" w:color="auto" w:fill="FFFFFF"/>
          </w:tcPr>
          <w:p w:rsidR="00AB7BA8" w:rsidRPr="00F01EBA" w:rsidRDefault="00AB7BA8">
            <w:pPr>
              <w:rPr>
                <w:rFonts w:ascii="Times New Roman" w:hAnsi="Times New Roman" w:cs="Times New Roman"/>
                <w:sz w:val="16"/>
                <w:szCs w:val="16"/>
              </w:rPr>
            </w:pPr>
            <w:r w:rsidRPr="00F01EBA">
              <w:rPr>
                <w:rFonts w:ascii="Times New Roman" w:hAnsi="Times New Roman" w:cs="Times New Roman"/>
                <w:sz w:val="16"/>
                <w:szCs w:val="16"/>
              </w:rPr>
              <w:t xml:space="preserve">Российская Федерация, Нижегородская область, Павловский район, село </w:t>
            </w:r>
            <w:proofErr w:type="spellStart"/>
            <w:r w:rsidRPr="00F01EBA">
              <w:rPr>
                <w:rFonts w:ascii="Times New Roman" w:hAnsi="Times New Roman" w:cs="Times New Roman"/>
                <w:sz w:val="16"/>
                <w:szCs w:val="16"/>
              </w:rPr>
              <w:t>Абабково</w:t>
            </w:r>
            <w:proofErr w:type="spellEnd"/>
            <w:r w:rsidRPr="00F01EBA">
              <w:rPr>
                <w:rFonts w:ascii="Times New Roman" w:hAnsi="Times New Roman" w:cs="Times New Roman"/>
                <w:sz w:val="16"/>
                <w:szCs w:val="16"/>
              </w:rPr>
              <w:t>, улица Советская, дом № 4</w:t>
            </w:r>
          </w:p>
        </w:tc>
        <w:tc>
          <w:tcPr>
            <w:tcW w:w="1418" w:type="dxa"/>
            <w:tcBorders>
              <w:top w:val="single" w:sz="8" w:space="0" w:color="000000"/>
              <w:left w:val="single" w:sz="8" w:space="0" w:color="000000"/>
              <w:bottom w:val="single" w:sz="8" w:space="0" w:color="000000"/>
              <w:right w:val="single" w:sz="8" w:space="0" w:color="000000"/>
            </w:tcBorders>
            <w:shd w:val="clear" w:color="auto" w:fill="FFFFFF"/>
          </w:tcPr>
          <w:p w:rsidR="00AB7BA8" w:rsidRPr="00F01EBA" w:rsidRDefault="00AB7BA8">
            <w:pPr>
              <w:jc w:val="center"/>
              <w:rPr>
                <w:rFonts w:ascii="Times New Roman" w:hAnsi="Times New Roman" w:cs="Times New Roman"/>
                <w:sz w:val="16"/>
                <w:szCs w:val="16"/>
              </w:rPr>
            </w:pPr>
            <w:r w:rsidRPr="00F01EBA">
              <w:rPr>
                <w:rFonts w:ascii="Times New Roman" w:hAnsi="Times New Roman" w:cs="Times New Roman"/>
                <w:sz w:val="16"/>
                <w:szCs w:val="16"/>
              </w:rPr>
              <w:t>52:34:0500007:309</w:t>
            </w:r>
          </w:p>
        </w:tc>
        <w:tc>
          <w:tcPr>
            <w:tcW w:w="708" w:type="dxa"/>
            <w:tcBorders>
              <w:top w:val="single" w:sz="8" w:space="0" w:color="000000"/>
              <w:left w:val="single" w:sz="8" w:space="0" w:color="000000"/>
              <w:bottom w:val="single" w:sz="8" w:space="0" w:color="000000"/>
              <w:right w:val="single" w:sz="8" w:space="0" w:color="000000"/>
            </w:tcBorders>
            <w:shd w:val="clear" w:color="auto" w:fill="FFFFFF"/>
          </w:tcPr>
          <w:p w:rsidR="00AB7BA8" w:rsidRPr="00F01EBA" w:rsidRDefault="00AB7BA8">
            <w:pPr>
              <w:jc w:val="center"/>
              <w:rPr>
                <w:rFonts w:ascii="Times New Roman" w:hAnsi="Times New Roman" w:cs="Times New Roman"/>
                <w:sz w:val="16"/>
                <w:szCs w:val="16"/>
              </w:rPr>
            </w:pPr>
            <w:r w:rsidRPr="00F01EBA">
              <w:rPr>
                <w:rFonts w:ascii="Times New Roman" w:hAnsi="Times New Roman" w:cs="Times New Roman"/>
                <w:sz w:val="16"/>
                <w:szCs w:val="16"/>
              </w:rPr>
              <w:t>1002,00</w:t>
            </w:r>
          </w:p>
        </w:tc>
        <w:tc>
          <w:tcPr>
            <w:tcW w:w="1134" w:type="dxa"/>
            <w:tcBorders>
              <w:top w:val="single" w:sz="8" w:space="0" w:color="000000"/>
              <w:left w:val="single" w:sz="8" w:space="0" w:color="000000"/>
              <w:bottom w:val="single" w:sz="8" w:space="0" w:color="000000"/>
              <w:right w:val="single" w:sz="8" w:space="0" w:color="000000"/>
            </w:tcBorders>
            <w:shd w:val="clear" w:color="auto" w:fill="FFFFFF"/>
          </w:tcPr>
          <w:p w:rsidR="00AB7BA8" w:rsidRPr="00F01EBA" w:rsidRDefault="00AB7BA8" w:rsidP="0082389B">
            <w:pPr>
              <w:jc w:val="center"/>
              <w:rPr>
                <w:rFonts w:ascii="Times New Roman" w:hAnsi="Times New Roman" w:cs="Times New Roman"/>
                <w:sz w:val="16"/>
                <w:szCs w:val="16"/>
              </w:rPr>
            </w:pPr>
            <w:r w:rsidRPr="00F01EBA">
              <w:rPr>
                <w:rFonts w:ascii="Times New Roman" w:hAnsi="Times New Roman" w:cs="Times New Roman"/>
                <w:sz w:val="16"/>
                <w:szCs w:val="16"/>
              </w:rPr>
              <w:t>Аренда на срок 20 лет</w:t>
            </w:r>
          </w:p>
        </w:tc>
        <w:tc>
          <w:tcPr>
            <w:tcW w:w="1417" w:type="dxa"/>
            <w:tcBorders>
              <w:top w:val="single" w:sz="8" w:space="0" w:color="000000"/>
              <w:left w:val="single" w:sz="8" w:space="0" w:color="000000"/>
              <w:bottom w:val="single" w:sz="8" w:space="0" w:color="000000"/>
              <w:right w:val="single" w:sz="8" w:space="0" w:color="000000"/>
            </w:tcBorders>
            <w:shd w:val="clear" w:color="auto" w:fill="FFFFFF"/>
          </w:tcPr>
          <w:p w:rsidR="00AB7BA8" w:rsidRPr="00F01EBA" w:rsidRDefault="00AB7BA8" w:rsidP="0082389B">
            <w:pPr>
              <w:jc w:val="center"/>
              <w:rPr>
                <w:rFonts w:ascii="Times New Roman" w:hAnsi="Times New Roman" w:cs="Times New Roman"/>
                <w:sz w:val="16"/>
                <w:szCs w:val="16"/>
              </w:rPr>
            </w:pPr>
            <w:r w:rsidRPr="00F01EBA">
              <w:rPr>
                <w:rFonts w:ascii="Times New Roman" w:hAnsi="Times New Roman" w:cs="Times New Roman"/>
                <w:sz w:val="16"/>
                <w:szCs w:val="16"/>
              </w:rPr>
              <w:t>для индивидуального жилищного строительства</w:t>
            </w:r>
          </w:p>
        </w:tc>
        <w:tc>
          <w:tcPr>
            <w:tcW w:w="1134" w:type="dxa"/>
            <w:tcBorders>
              <w:top w:val="single" w:sz="8" w:space="0" w:color="000000"/>
              <w:left w:val="single" w:sz="8" w:space="0" w:color="000000"/>
              <w:bottom w:val="single" w:sz="8" w:space="0" w:color="000000"/>
              <w:right w:val="single" w:sz="8" w:space="0" w:color="000000"/>
            </w:tcBorders>
            <w:shd w:val="clear" w:color="auto" w:fill="FFFFFF"/>
          </w:tcPr>
          <w:p w:rsidR="00AB7BA8" w:rsidRPr="00F01EBA" w:rsidRDefault="00AB7BA8" w:rsidP="009E146A">
            <w:pPr>
              <w:jc w:val="center"/>
              <w:rPr>
                <w:rFonts w:ascii="Times New Roman" w:hAnsi="Times New Roman" w:cs="Times New Roman"/>
                <w:sz w:val="16"/>
                <w:szCs w:val="16"/>
              </w:rPr>
            </w:pPr>
            <w:r w:rsidRPr="00F01EBA">
              <w:rPr>
                <w:rFonts w:ascii="Times New Roman" w:hAnsi="Times New Roman" w:cs="Times New Roman"/>
                <w:sz w:val="16"/>
                <w:szCs w:val="16"/>
              </w:rPr>
              <w:t>9966,89</w:t>
            </w:r>
          </w:p>
        </w:tc>
        <w:tc>
          <w:tcPr>
            <w:tcW w:w="993" w:type="dxa"/>
            <w:tcBorders>
              <w:top w:val="single" w:sz="8" w:space="0" w:color="000000"/>
              <w:left w:val="single" w:sz="8" w:space="0" w:color="000000"/>
              <w:bottom w:val="single" w:sz="8" w:space="0" w:color="000000"/>
              <w:right w:val="single" w:sz="8" w:space="0" w:color="000000"/>
            </w:tcBorders>
            <w:shd w:val="clear" w:color="auto" w:fill="FFFFFF"/>
          </w:tcPr>
          <w:p w:rsidR="00AB7BA8" w:rsidRPr="00F01EBA" w:rsidRDefault="00AB7BA8" w:rsidP="009E146A">
            <w:pPr>
              <w:jc w:val="center"/>
              <w:rPr>
                <w:rFonts w:ascii="Times New Roman" w:hAnsi="Times New Roman" w:cs="Times New Roman"/>
                <w:sz w:val="16"/>
                <w:szCs w:val="16"/>
              </w:rPr>
            </w:pPr>
            <w:r w:rsidRPr="00F01EBA">
              <w:rPr>
                <w:rFonts w:ascii="Times New Roman" w:hAnsi="Times New Roman" w:cs="Times New Roman"/>
                <w:sz w:val="16"/>
                <w:szCs w:val="16"/>
              </w:rPr>
              <w:t>4983,00</w:t>
            </w:r>
          </w:p>
        </w:tc>
        <w:tc>
          <w:tcPr>
            <w:tcW w:w="1134" w:type="dxa"/>
            <w:tcBorders>
              <w:top w:val="single" w:sz="8" w:space="0" w:color="000000"/>
              <w:left w:val="single" w:sz="8" w:space="0" w:color="000000"/>
              <w:bottom w:val="single" w:sz="8" w:space="0" w:color="000000"/>
              <w:right w:val="single" w:sz="4" w:space="0" w:color="auto"/>
            </w:tcBorders>
            <w:shd w:val="clear" w:color="auto" w:fill="FFFFFF"/>
          </w:tcPr>
          <w:p w:rsidR="00AB7BA8" w:rsidRPr="00F01EBA" w:rsidRDefault="00AB7BA8" w:rsidP="009E146A">
            <w:pPr>
              <w:jc w:val="center"/>
              <w:rPr>
                <w:rFonts w:ascii="Times New Roman" w:hAnsi="Times New Roman" w:cs="Times New Roman"/>
                <w:sz w:val="16"/>
                <w:szCs w:val="16"/>
              </w:rPr>
            </w:pPr>
            <w:r w:rsidRPr="00F01EBA">
              <w:rPr>
                <w:rFonts w:ascii="Times New Roman" w:hAnsi="Times New Roman" w:cs="Times New Roman"/>
                <w:sz w:val="16"/>
                <w:szCs w:val="16"/>
              </w:rPr>
              <w:t>299,00</w:t>
            </w:r>
          </w:p>
        </w:tc>
        <w:tc>
          <w:tcPr>
            <w:tcW w:w="2268" w:type="dxa"/>
            <w:tcBorders>
              <w:top w:val="single" w:sz="4" w:space="0" w:color="auto"/>
              <w:left w:val="single" w:sz="4" w:space="0" w:color="auto"/>
              <w:bottom w:val="single" w:sz="4" w:space="0" w:color="auto"/>
              <w:right w:val="single" w:sz="4" w:space="0" w:color="auto"/>
            </w:tcBorders>
          </w:tcPr>
          <w:p w:rsidR="00AB7BA8" w:rsidRDefault="00AB7BA8" w:rsidP="00AB7BA8">
            <w:r w:rsidRPr="000A0146">
              <w:rPr>
                <w:rFonts w:ascii="Times New Roman" w:hAnsi="Times New Roman" w:cs="Times New Roman"/>
                <w:color w:val="000000"/>
                <w:sz w:val="16"/>
                <w:szCs w:val="16"/>
              </w:rPr>
              <w:t>Информация  аналогичн</w:t>
            </w:r>
            <w:r>
              <w:rPr>
                <w:rFonts w:ascii="Times New Roman" w:hAnsi="Times New Roman" w:cs="Times New Roman"/>
                <w:color w:val="000000"/>
                <w:sz w:val="16"/>
                <w:szCs w:val="16"/>
              </w:rPr>
              <w:t>а</w:t>
            </w:r>
            <w:r w:rsidRPr="000A0146">
              <w:rPr>
                <w:rFonts w:ascii="Times New Roman" w:hAnsi="Times New Roman" w:cs="Times New Roman"/>
                <w:color w:val="000000"/>
                <w:sz w:val="16"/>
                <w:szCs w:val="16"/>
              </w:rPr>
              <w:t xml:space="preserve">, </w:t>
            </w:r>
            <w:proofErr w:type="gramStart"/>
            <w:r w:rsidRPr="000A0146">
              <w:rPr>
                <w:rFonts w:ascii="Times New Roman" w:hAnsi="Times New Roman" w:cs="Times New Roman"/>
                <w:color w:val="000000"/>
                <w:sz w:val="16"/>
                <w:szCs w:val="16"/>
              </w:rPr>
              <w:t>указанной</w:t>
            </w:r>
            <w:proofErr w:type="gramEnd"/>
            <w:r w:rsidRPr="000A0146">
              <w:rPr>
                <w:rFonts w:ascii="Times New Roman" w:hAnsi="Times New Roman" w:cs="Times New Roman"/>
                <w:color w:val="000000"/>
                <w:sz w:val="16"/>
                <w:szCs w:val="16"/>
              </w:rPr>
              <w:t xml:space="preserve"> для  лота </w:t>
            </w:r>
            <w:r>
              <w:rPr>
                <w:rFonts w:ascii="Times New Roman" w:hAnsi="Times New Roman" w:cs="Times New Roman"/>
                <w:color w:val="000000"/>
                <w:sz w:val="16"/>
                <w:szCs w:val="16"/>
              </w:rPr>
              <w:t>9</w:t>
            </w:r>
          </w:p>
        </w:tc>
        <w:tc>
          <w:tcPr>
            <w:tcW w:w="1984" w:type="dxa"/>
            <w:tcBorders>
              <w:top w:val="single" w:sz="4" w:space="0" w:color="auto"/>
              <w:left w:val="single" w:sz="4" w:space="0" w:color="auto"/>
              <w:bottom w:val="single" w:sz="4" w:space="0" w:color="auto"/>
              <w:right w:val="single" w:sz="4" w:space="0" w:color="auto"/>
            </w:tcBorders>
          </w:tcPr>
          <w:p w:rsidR="00AB7BA8" w:rsidRDefault="00AB7BA8" w:rsidP="00AB7BA8">
            <w:r w:rsidRPr="000A0146">
              <w:rPr>
                <w:rFonts w:ascii="Times New Roman" w:hAnsi="Times New Roman" w:cs="Times New Roman"/>
                <w:color w:val="000000"/>
                <w:sz w:val="16"/>
                <w:szCs w:val="16"/>
              </w:rPr>
              <w:t>Информация  аналогичн</w:t>
            </w:r>
            <w:r>
              <w:rPr>
                <w:rFonts w:ascii="Times New Roman" w:hAnsi="Times New Roman" w:cs="Times New Roman"/>
                <w:color w:val="000000"/>
                <w:sz w:val="16"/>
                <w:szCs w:val="16"/>
              </w:rPr>
              <w:t>а</w:t>
            </w:r>
            <w:r w:rsidRPr="000A0146">
              <w:rPr>
                <w:rFonts w:ascii="Times New Roman" w:hAnsi="Times New Roman" w:cs="Times New Roman"/>
                <w:color w:val="000000"/>
                <w:sz w:val="16"/>
                <w:szCs w:val="16"/>
              </w:rPr>
              <w:t xml:space="preserve">, </w:t>
            </w:r>
            <w:proofErr w:type="gramStart"/>
            <w:r w:rsidRPr="000A0146">
              <w:rPr>
                <w:rFonts w:ascii="Times New Roman" w:hAnsi="Times New Roman" w:cs="Times New Roman"/>
                <w:color w:val="000000"/>
                <w:sz w:val="16"/>
                <w:szCs w:val="16"/>
              </w:rPr>
              <w:t>указанной</w:t>
            </w:r>
            <w:proofErr w:type="gramEnd"/>
            <w:r w:rsidRPr="000A0146">
              <w:rPr>
                <w:rFonts w:ascii="Times New Roman" w:hAnsi="Times New Roman" w:cs="Times New Roman"/>
                <w:color w:val="000000"/>
                <w:sz w:val="16"/>
                <w:szCs w:val="16"/>
              </w:rPr>
              <w:t xml:space="preserve"> для  лота </w:t>
            </w:r>
            <w:r>
              <w:rPr>
                <w:rFonts w:ascii="Times New Roman" w:hAnsi="Times New Roman" w:cs="Times New Roman"/>
                <w:color w:val="000000"/>
                <w:sz w:val="16"/>
                <w:szCs w:val="16"/>
              </w:rPr>
              <w:t>9</w:t>
            </w:r>
          </w:p>
        </w:tc>
        <w:tc>
          <w:tcPr>
            <w:tcW w:w="1418" w:type="dxa"/>
            <w:tcBorders>
              <w:top w:val="single" w:sz="4" w:space="0" w:color="auto"/>
              <w:left w:val="single" w:sz="4" w:space="0" w:color="auto"/>
              <w:bottom w:val="single" w:sz="4" w:space="0" w:color="auto"/>
              <w:right w:val="single" w:sz="4" w:space="0" w:color="auto"/>
            </w:tcBorders>
          </w:tcPr>
          <w:p w:rsidR="00AB7BA8" w:rsidRPr="00F01EBA" w:rsidRDefault="00AB7BA8">
            <w:pPr>
              <w:rPr>
                <w:rFonts w:ascii="Times New Roman" w:hAnsi="Times New Roman" w:cs="Times New Roman"/>
                <w:sz w:val="16"/>
                <w:szCs w:val="16"/>
              </w:rPr>
            </w:pPr>
            <w:r w:rsidRPr="00F01EBA">
              <w:rPr>
                <w:rFonts w:ascii="Times New Roman" w:hAnsi="Times New Roman" w:cs="Times New Roman"/>
                <w:sz w:val="16"/>
                <w:szCs w:val="16"/>
              </w:rPr>
              <w:t xml:space="preserve">Государственная собственность </w:t>
            </w:r>
          </w:p>
        </w:tc>
      </w:tr>
      <w:tr w:rsidR="00AB7BA8" w:rsidRPr="00C76A1D" w:rsidTr="0037241C">
        <w:trPr>
          <w:trHeight w:hRule="exact" w:val="1642"/>
        </w:trPr>
        <w:tc>
          <w:tcPr>
            <w:tcW w:w="426" w:type="dxa"/>
            <w:tcBorders>
              <w:top w:val="single" w:sz="8" w:space="0" w:color="000000"/>
              <w:left w:val="single" w:sz="8" w:space="0" w:color="000000"/>
              <w:bottom w:val="single" w:sz="8" w:space="0" w:color="000000"/>
              <w:right w:val="single" w:sz="8" w:space="0" w:color="000000"/>
            </w:tcBorders>
            <w:shd w:val="clear" w:color="auto" w:fill="FFFFFF"/>
          </w:tcPr>
          <w:p w:rsidR="00AB7BA8" w:rsidRPr="00F01EBA" w:rsidRDefault="00AB7BA8">
            <w:pPr>
              <w:jc w:val="center"/>
              <w:rPr>
                <w:rFonts w:ascii="Times New Roman" w:hAnsi="Times New Roman" w:cs="Times New Roman"/>
                <w:sz w:val="16"/>
                <w:szCs w:val="16"/>
              </w:rPr>
            </w:pPr>
            <w:r w:rsidRPr="00F01EBA">
              <w:rPr>
                <w:rFonts w:ascii="Times New Roman" w:hAnsi="Times New Roman" w:cs="Times New Roman"/>
                <w:sz w:val="16"/>
                <w:szCs w:val="16"/>
              </w:rPr>
              <w:t>15</w:t>
            </w:r>
          </w:p>
        </w:tc>
        <w:tc>
          <w:tcPr>
            <w:tcW w:w="1984" w:type="dxa"/>
            <w:tcBorders>
              <w:top w:val="single" w:sz="8" w:space="0" w:color="000000"/>
              <w:left w:val="single" w:sz="8" w:space="0" w:color="000000"/>
              <w:bottom w:val="single" w:sz="8" w:space="0" w:color="000000"/>
              <w:right w:val="single" w:sz="8" w:space="0" w:color="000000"/>
            </w:tcBorders>
            <w:shd w:val="clear" w:color="auto" w:fill="FFFFFF"/>
          </w:tcPr>
          <w:p w:rsidR="00AB7BA8" w:rsidRPr="00F01EBA" w:rsidRDefault="00AB7BA8">
            <w:pPr>
              <w:rPr>
                <w:rFonts w:ascii="Times New Roman" w:hAnsi="Times New Roman" w:cs="Times New Roman"/>
                <w:sz w:val="16"/>
                <w:szCs w:val="16"/>
              </w:rPr>
            </w:pPr>
            <w:r w:rsidRPr="00F01EBA">
              <w:rPr>
                <w:rFonts w:ascii="Times New Roman" w:hAnsi="Times New Roman" w:cs="Times New Roman"/>
                <w:sz w:val="16"/>
                <w:szCs w:val="16"/>
              </w:rPr>
              <w:t>Российская Федерация, Нижегородская область, Павловский район, село Большое Давыдово</w:t>
            </w:r>
          </w:p>
        </w:tc>
        <w:tc>
          <w:tcPr>
            <w:tcW w:w="1418" w:type="dxa"/>
            <w:tcBorders>
              <w:top w:val="single" w:sz="8" w:space="0" w:color="000000"/>
              <w:left w:val="single" w:sz="8" w:space="0" w:color="000000"/>
              <w:bottom w:val="single" w:sz="8" w:space="0" w:color="000000"/>
              <w:right w:val="single" w:sz="8" w:space="0" w:color="000000"/>
            </w:tcBorders>
            <w:shd w:val="clear" w:color="auto" w:fill="FFFFFF"/>
          </w:tcPr>
          <w:p w:rsidR="00AB7BA8" w:rsidRPr="00F01EBA" w:rsidRDefault="00AB7BA8">
            <w:pPr>
              <w:jc w:val="center"/>
              <w:rPr>
                <w:rFonts w:ascii="Times New Roman" w:hAnsi="Times New Roman" w:cs="Times New Roman"/>
                <w:sz w:val="16"/>
                <w:szCs w:val="16"/>
              </w:rPr>
            </w:pPr>
            <w:r w:rsidRPr="00F01EBA">
              <w:rPr>
                <w:rFonts w:ascii="Times New Roman" w:hAnsi="Times New Roman" w:cs="Times New Roman"/>
                <w:sz w:val="16"/>
                <w:szCs w:val="16"/>
              </w:rPr>
              <w:t>52:34:0800006:20</w:t>
            </w:r>
          </w:p>
        </w:tc>
        <w:tc>
          <w:tcPr>
            <w:tcW w:w="708" w:type="dxa"/>
            <w:tcBorders>
              <w:top w:val="single" w:sz="8" w:space="0" w:color="000000"/>
              <w:left w:val="single" w:sz="8" w:space="0" w:color="000000"/>
              <w:bottom w:val="single" w:sz="8" w:space="0" w:color="000000"/>
              <w:right w:val="single" w:sz="8" w:space="0" w:color="000000"/>
            </w:tcBorders>
            <w:shd w:val="clear" w:color="auto" w:fill="FFFFFF"/>
          </w:tcPr>
          <w:p w:rsidR="00AB7BA8" w:rsidRPr="00F01EBA" w:rsidRDefault="00AB7BA8">
            <w:pPr>
              <w:jc w:val="center"/>
              <w:rPr>
                <w:rFonts w:ascii="Times New Roman" w:hAnsi="Times New Roman" w:cs="Times New Roman"/>
                <w:sz w:val="16"/>
                <w:szCs w:val="16"/>
              </w:rPr>
            </w:pPr>
            <w:r w:rsidRPr="00F01EBA">
              <w:rPr>
                <w:rFonts w:ascii="Times New Roman" w:hAnsi="Times New Roman" w:cs="Times New Roman"/>
                <w:sz w:val="16"/>
                <w:szCs w:val="16"/>
              </w:rPr>
              <w:t>1109,00</w:t>
            </w:r>
          </w:p>
        </w:tc>
        <w:tc>
          <w:tcPr>
            <w:tcW w:w="1134" w:type="dxa"/>
            <w:tcBorders>
              <w:top w:val="single" w:sz="8" w:space="0" w:color="000000"/>
              <w:left w:val="single" w:sz="8" w:space="0" w:color="000000"/>
              <w:bottom w:val="single" w:sz="8" w:space="0" w:color="000000"/>
              <w:right w:val="single" w:sz="8" w:space="0" w:color="000000"/>
            </w:tcBorders>
            <w:shd w:val="clear" w:color="auto" w:fill="FFFFFF"/>
          </w:tcPr>
          <w:p w:rsidR="00AB7BA8" w:rsidRPr="00F01EBA" w:rsidRDefault="00AB7BA8" w:rsidP="0082389B">
            <w:pPr>
              <w:jc w:val="center"/>
              <w:rPr>
                <w:rFonts w:ascii="Times New Roman" w:hAnsi="Times New Roman" w:cs="Times New Roman"/>
                <w:sz w:val="16"/>
                <w:szCs w:val="16"/>
              </w:rPr>
            </w:pPr>
            <w:r w:rsidRPr="00F01EBA">
              <w:rPr>
                <w:rFonts w:ascii="Times New Roman" w:hAnsi="Times New Roman" w:cs="Times New Roman"/>
                <w:sz w:val="16"/>
                <w:szCs w:val="16"/>
              </w:rPr>
              <w:t>Аренда на срок 20 лет</w:t>
            </w:r>
          </w:p>
        </w:tc>
        <w:tc>
          <w:tcPr>
            <w:tcW w:w="1417" w:type="dxa"/>
            <w:tcBorders>
              <w:top w:val="single" w:sz="8" w:space="0" w:color="000000"/>
              <w:left w:val="single" w:sz="8" w:space="0" w:color="000000"/>
              <w:bottom w:val="single" w:sz="8" w:space="0" w:color="000000"/>
              <w:right w:val="single" w:sz="8" w:space="0" w:color="000000"/>
            </w:tcBorders>
            <w:shd w:val="clear" w:color="auto" w:fill="FFFFFF"/>
          </w:tcPr>
          <w:p w:rsidR="00AB7BA8" w:rsidRPr="00F01EBA" w:rsidRDefault="00AB7BA8" w:rsidP="0082389B">
            <w:pPr>
              <w:jc w:val="center"/>
              <w:rPr>
                <w:rFonts w:ascii="Times New Roman" w:hAnsi="Times New Roman" w:cs="Times New Roman"/>
                <w:sz w:val="16"/>
                <w:szCs w:val="16"/>
              </w:rPr>
            </w:pPr>
            <w:r w:rsidRPr="00F01EBA">
              <w:rPr>
                <w:rFonts w:ascii="Times New Roman" w:hAnsi="Times New Roman" w:cs="Times New Roman"/>
                <w:sz w:val="16"/>
                <w:szCs w:val="16"/>
              </w:rPr>
              <w:t>для ведения личного подсобного хозяйства</w:t>
            </w:r>
          </w:p>
        </w:tc>
        <w:tc>
          <w:tcPr>
            <w:tcW w:w="1134" w:type="dxa"/>
            <w:tcBorders>
              <w:top w:val="single" w:sz="8" w:space="0" w:color="000000"/>
              <w:left w:val="single" w:sz="8" w:space="0" w:color="000000"/>
              <w:bottom w:val="single" w:sz="8" w:space="0" w:color="000000"/>
              <w:right w:val="single" w:sz="8" w:space="0" w:color="000000"/>
            </w:tcBorders>
            <w:shd w:val="clear" w:color="auto" w:fill="FFFFFF"/>
          </w:tcPr>
          <w:p w:rsidR="00AB7BA8" w:rsidRPr="00F01EBA" w:rsidRDefault="00AB7BA8" w:rsidP="009E146A">
            <w:pPr>
              <w:jc w:val="center"/>
              <w:rPr>
                <w:rFonts w:ascii="Times New Roman" w:hAnsi="Times New Roman" w:cs="Times New Roman"/>
                <w:sz w:val="16"/>
                <w:szCs w:val="16"/>
              </w:rPr>
            </w:pPr>
            <w:r w:rsidRPr="00F01EBA">
              <w:rPr>
                <w:rFonts w:ascii="Times New Roman" w:hAnsi="Times New Roman" w:cs="Times New Roman"/>
                <w:sz w:val="16"/>
                <w:szCs w:val="16"/>
              </w:rPr>
              <w:t>8273,42</w:t>
            </w:r>
          </w:p>
        </w:tc>
        <w:tc>
          <w:tcPr>
            <w:tcW w:w="993" w:type="dxa"/>
            <w:tcBorders>
              <w:top w:val="single" w:sz="8" w:space="0" w:color="000000"/>
              <w:left w:val="single" w:sz="8" w:space="0" w:color="000000"/>
              <w:bottom w:val="single" w:sz="8" w:space="0" w:color="000000"/>
              <w:right w:val="single" w:sz="8" w:space="0" w:color="000000"/>
            </w:tcBorders>
            <w:shd w:val="clear" w:color="auto" w:fill="FFFFFF"/>
          </w:tcPr>
          <w:p w:rsidR="00AB7BA8" w:rsidRPr="00F01EBA" w:rsidRDefault="00AB7BA8" w:rsidP="009E146A">
            <w:pPr>
              <w:jc w:val="center"/>
              <w:rPr>
                <w:rFonts w:ascii="Times New Roman" w:hAnsi="Times New Roman" w:cs="Times New Roman"/>
                <w:sz w:val="16"/>
                <w:szCs w:val="16"/>
              </w:rPr>
            </w:pPr>
            <w:r w:rsidRPr="00F01EBA">
              <w:rPr>
                <w:rFonts w:ascii="Times New Roman" w:hAnsi="Times New Roman" w:cs="Times New Roman"/>
                <w:sz w:val="16"/>
                <w:szCs w:val="16"/>
              </w:rPr>
              <w:t>2068,35</w:t>
            </w:r>
          </w:p>
        </w:tc>
        <w:tc>
          <w:tcPr>
            <w:tcW w:w="1134" w:type="dxa"/>
            <w:tcBorders>
              <w:top w:val="single" w:sz="8" w:space="0" w:color="000000"/>
              <w:left w:val="single" w:sz="8" w:space="0" w:color="000000"/>
              <w:bottom w:val="single" w:sz="8" w:space="0" w:color="000000"/>
              <w:right w:val="single" w:sz="4" w:space="0" w:color="auto"/>
            </w:tcBorders>
            <w:shd w:val="clear" w:color="auto" w:fill="FFFFFF"/>
          </w:tcPr>
          <w:p w:rsidR="00AB7BA8" w:rsidRPr="00F01EBA" w:rsidRDefault="00AB7BA8" w:rsidP="009E146A">
            <w:pPr>
              <w:jc w:val="center"/>
              <w:rPr>
                <w:rFonts w:ascii="Times New Roman" w:hAnsi="Times New Roman" w:cs="Times New Roman"/>
                <w:sz w:val="16"/>
                <w:szCs w:val="16"/>
              </w:rPr>
            </w:pPr>
            <w:r w:rsidRPr="00F01EBA">
              <w:rPr>
                <w:rFonts w:ascii="Times New Roman" w:hAnsi="Times New Roman" w:cs="Times New Roman"/>
                <w:sz w:val="16"/>
                <w:szCs w:val="16"/>
              </w:rPr>
              <w:t>248,20</w:t>
            </w:r>
          </w:p>
        </w:tc>
        <w:tc>
          <w:tcPr>
            <w:tcW w:w="2268" w:type="dxa"/>
            <w:tcBorders>
              <w:top w:val="single" w:sz="4" w:space="0" w:color="auto"/>
              <w:left w:val="single" w:sz="4" w:space="0" w:color="auto"/>
              <w:bottom w:val="single" w:sz="4" w:space="0" w:color="auto"/>
              <w:right w:val="single" w:sz="4" w:space="0" w:color="auto"/>
            </w:tcBorders>
          </w:tcPr>
          <w:p w:rsidR="00AB7BA8" w:rsidRPr="00F01EBA" w:rsidRDefault="00AB7BA8" w:rsidP="00AB7BA8">
            <w:pPr>
              <w:jc w:val="center"/>
              <w:rPr>
                <w:rFonts w:ascii="Times New Roman" w:hAnsi="Times New Roman" w:cs="Times New Roman"/>
                <w:color w:val="000000"/>
                <w:sz w:val="16"/>
                <w:szCs w:val="16"/>
              </w:rPr>
            </w:pPr>
            <w:r>
              <w:rPr>
                <w:rFonts w:ascii="Times New Roman" w:hAnsi="Times New Roman" w:cs="Times New Roman"/>
                <w:color w:val="000000"/>
                <w:sz w:val="16"/>
                <w:szCs w:val="16"/>
              </w:rPr>
              <w:t xml:space="preserve">Информация  аналогично, </w:t>
            </w:r>
            <w:proofErr w:type="gramStart"/>
            <w:r>
              <w:rPr>
                <w:rFonts w:ascii="Times New Roman" w:hAnsi="Times New Roman" w:cs="Times New Roman"/>
                <w:color w:val="000000"/>
                <w:sz w:val="16"/>
                <w:szCs w:val="16"/>
              </w:rPr>
              <w:t>указанной</w:t>
            </w:r>
            <w:proofErr w:type="gramEnd"/>
            <w:r>
              <w:rPr>
                <w:rFonts w:ascii="Times New Roman" w:hAnsi="Times New Roman" w:cs="Times New Roman"/>
                <w:color w:val="000000"/>
                <w:sz w:val="16"/>
                <w:szCs w:val="16"/>
              </w:rPr>
              <w:t xml:space="preserve"> для  лота 1</w:t>
            </w:r>
          </w:p>
        </w:tc>
        <w:tc>
          <w:tcPr>
            <w:tcW w:w="1984" w:type="dxa"/>
            <w:tcBorders>
              <w:top w:val="single" w:sz="4" w:space="0" w:color="auto"/>
              <w:left w:val="single" w:sz="4" w:space="0" w:color="auto"/>
              <w:bottom w:val="single" w:sz="4" w:space="0" w:color="auto"/>
              <w:right w:val="single" w:sz="4" w:space="0" w:color="auto"/>
            </w:tcBorders>
          </w:tcPr>
          <w:p w:rsidR="00AB7BA8" w:rsidRPr="00F01EBA" w:rsidRDefault="00AB7BA8" w:rsidP="00AB7BA8">
            <w:pPr>
              <w:jc w:val="center"/>
              <w:rPr>
                <w:rFonts w:ascii="Times New Roman" w:hAnsi="Times New Roman" w:cs="Times New Roman"/>
                <w:color w:val="000000"/>
                <w:sz w:val="16"/>
                <w:szCs w:val="16"/>
              </w:rPr>
            </w:pPr>
            <w:r>
              <w:rPr>
                <w:rFonts w:ascii="Times New Roman" w:hAnsi="Times New Roman" w:cs="Times New Roman"/>
                <w:color w:val="000000"/>
                <w:sz w:val="16"/>
                <w:szCs w:val="16"/>
              </w:rPr>
              <w:t xml:space="preserve">Информация  аналогично, </w:t>
            </w:r>
            <w:proofErr w:type="gramStart"/>
            <w:r>
              <w:rPr>
                <w:rFonts w:ascii="Times New Roman" w:hAnsi="Times New Roman" w:cs="Times New Roman"/>
                <w:color w:val="000000"/>
                <w:sz w:val="16"/>
                <w:szCs w:val="16"/>
              </w:rPr>
              <w:t>указанной</w:t>
            </w:r>
            <w:proofErr w:type="gramEnd"/>
            <w:r>
              <w:rPr>
                <w:rFonts w:ascii="Times New Roman" w:hAnsi="Times New Roman" w:cs="Times New Roman"/>
                <w:color w:val="000000"/>
                <w:sz w:val="16"/>
                <w:szCs w:val="16"/>
              </w:rPr>
              <w:t xml:space="preserve"> для  лота 1</w:t>
            </w:r>
          </w:p>
        </w:tc>
        <w:tc>
          <w:tcPr>
            <w:tcW w:w="1418" w:type="dxa"/>
            <w:tcBorders>
              <w:top w:val="single" w:sz="4" w:space="0" w:color="auto"/>
              <w:left w:val="single" w:sz="4" w:space="0" w:color="auto"/>
              <w:bottom w:val="single" w:sz="4" w:space="0" w:color="auto"/>
              <w:right w:val="single" w:sz="4" w:space="0" w:color="auto"/>
            </w:tcBorders>
          </w:tcPr>
          <w:p w:rsidR="00AB7BA8" w:rsidRPr="00F01EBA" w:rsidRDefault="00AB7BA8">
            <w:pPr>
              <w:rPr>
                <w:rFonts w:ascii="Times New Roman" w:hAnsi="Times New Roman" w:cs="Times New Roman"/>
                <w:sz w:val="16"/>
                <w:szCs w:val="16"/>
              </w:rPr>
            </w:pPr>
            <w:r w:rsidRPr="00F01EBA">
              <w:rPr>
                <w:rFonts w:ascii="Times New Roman" w:hAnsi="Times New Roman" w:cs="Times New Roman"/>
                <w:sz w:val="16"/>
                <w:szCs w:val="16"/>
              </w:rPr>
              <w:t>Собственность Администрации Павловского МО</w:t>
            </w:r>
            <w:r w:rsidRPr="00F01EBA">
              <w:rPr>
                <w:rFonts w:ascii="Times New Roman" w:hAnsi="Times New Roman" w:cs="Times New Roman"/>
                <w:sz w:val="16"/>
                <w:szCs w:val="16"/>
              </w:rPr>
              <w:br/>
              <w:t>№ 52:34:0800006:20-52/163/2023-1</w:t>
            </w:r>
            <w:r w:rsidRPr="00F01EBA">
              <w:rPr>
                <w:rFonts w:ascii="Times New Roman" w:hAnsi="Times New Roman" w:cs="Times New Roman"/>
                <w:sz w:val="16"/>
                <w:szCs w:val="16"/>
              </w:rPr>
              <w:br/>
              <w:t>от 18.07.2023</w:t>
            </w:r>
          </w:p>
        </w:tc>
      </w:tr>
      <w:tr w:rsidR="00AB7BA8" w:rsidRPr="00C76A1D" w:rsidTr="0037241C">
        <w:trPr>
          <w:trHeight w:hRule="exact" w:val="1687"/>
        </w:trPr>
        <w:tc>
          <w:tcPr>
            <w:tcW w:w="426" w:type="dxa"/>
            <w:tcBorders>
              <w:top w:val="single" w:sz="8" w:space="0" w:color="000000"/>
              <w:left w:val="single" w:sz="8" w:space="0" w:color="000000"/>
              <w:bottom w:val="single" w:sz="8" w:space="0" w:color="000000"/>
              <w:right w:val="single" w:sz="8" w:space="0" w:color="000000"/>
            </w:tcBorders>
            <w:shd w:val="clear" w:color="auto" w:fill="FFFFFF"/>
          </w:tcPr>
          <w:p w:rsidR="00AB7BA8" w:rsidRPr="00F01EBA" w:rsidRDefault="00AB7BA8">
            <w:pPr>
              <w:jc w:val="center"/>
              <w:rPr>
                <w:rFonts w:ascii="Times New Roman" w:hAnsi="Times New Roman" w:cs="Times New Roman"/>
                <w:sz w:val="16"/>
                <w:szCs w:val="16"/>
              </w:rPr>
            </w:pPr>
            <w:r w:rsidRPr="00F01EBA">
              <w:rPr>
                <w:rFonts w:ascii="Times New Roman" w:hAnsi="Times New Roman" w:cs="Times New Roman"/>
                <w:sz w:val="16"/>
                <w:szCs w:val="16"/>
              </w:rPr>
              <w:t>16</w:t>
            </w:r>
          </w:p>
        </w:tc>
        <w:tc>
          <w:tcPr>
            <w:tcW w:w="1984" w:type="dxa"/>
            <w:tcBorders>
              <w:top w:val="single" w:sz="8" w:space="0" w:color="000000"/>
              <w:left w:val="single" w:sz="8" w:space="0" w:color="000000"/>
              <w:bottom w:val="single" w:sz="8" w:space="0" w:color="000000"/>
              <w:right w:val="single" w:sz="8" w:space="0" w:color="000000"/>
            </w:tcBorders>
            <w:shd w:val="clear" w:color="auto" w:fill="FFFFFF"/>
          </w:tcPr>
          <w:p w:rsidR="00AB7BA8" w:rsidRPr="00F01EBA" w:rsidRDefault="00AB7BA8">
            <w:pPr>
              <w:rPr>
                <w:rFonts w:ascii="Times New Roman" w:hAnsi="Times New Roman" w:cs="Times New Roman"/>
                <w:sz w:val="16"/>
                <w:szCs w:val="16"/>
              </w:rPr>
            </w:pPr>
            <w:proofErr w:type="gramStart"/>
            <w:r w:rsidRPr="00F01EBA">
              <w:rPr>
                <w:rFonts w:ascii="Times New Roman" w:hAnsi="Times New Roman" w:cs="Times New Roman"/>
                <w:sz w:val="16"/>
                <w:szCs w:val="16"/>
              </w:rPr>
              <w:t>Российская Федерация, Нижегородская область, Павловский район, г. Павлово, 108 м. на юг от д. 24 по пер. Короленко</w:t>
            </w:r>
            <w:proofErr w:type="gramEnd"/>
          </w:p>
        </w:tc>
        <w:tc>
          <w:tcPr>
            <w:tcW w:w="1418" w:type="dxa"/>
            <w:tcBorders>
              <w:top w:val="single" w:sz="8" w:space="0" w:color="000000"/>
              <w:left w:val="single" w:sz="8" w:space="0" w:color="000000"/>
              <w:bottom w:val="single" w:sz="8" w:space="0" w:color="000000"/>
              <w:right w:val="single" w:sz="8" w:space="0" w:color="000000"/>
            </w:tcBorders>
            <w:shd w:val="clear" w:color="auto" w:fill="FFFFFF"/>
          </w:tcPr>
          <w:p w:rsidR="00AB7BA8" w:rsidRPr="00F01EBA" w:rsidRDefault="00AB7BA8">
            <w:pPr>
              <w:jc w:val="center"/>
              <w:rPr>
                <w:rFonts w:ascii="Times New Roman" w:hAnsi="Times New Roman" w:cs="Times New Roman"/>
                <w:sz w:val="16"/>
                <w:szCs w:val="16"/>
              </w:rPr>
            </w:pPr>
            <w:r w:rsidRPr="00F01EBA">
              <w:rPr>
                <w:rFonts w:ascii="Times New Roman" w:hAnsi="Times New Roman" w:cs="Times New Roman"/>
                <w:sz w:val="16"/>
                <w:szCs w:val="16"/>
              </w:rPr>
              <w:t>52:33:0000101:358</w:t>
            </w:r>
          </w:p>
        </w:tc>
        <w:tc>
          <w:tcPr>
            <w:tcW w:w="708" w:type="dxa"/>
            <w:tcBorders>
              <w:top w:val="single" w:sz="8" w:space="0" w:color="000000"/>
              <w:left w:val="single" w:sz="8" w:space="0" w:color="000000"/>
              <w:bottom w:val="single" w:sz="8" w:space="0" w:color="000000"/>
              <w:right w:val="single" w:sz="8" w:space="0" w:color="000000"/>
            </w:tcBorders>
            <w:shd w:val="clear" w:color="auto" w:fill="FFFFFF"/>
          </w:tcPr>
          <w:p w:rsidR="00AB7BA8" w:rsidRPr="00F01EBA" w:rsidRDefault="00AB7BA8">
            <w:pPr>
              <w:jc w:val="center"/>
              <w:rPr>
                <w:rFonts w:ascii="Times New Roman" w:hAnsi="Times New Roman" w:cs="Times New Roman"/>
                <w:sz w:val="16"/>
                <w:szCs w:val="16"/>
              </w:rPr>
            </w:pPr>
            <w:r w:rsidRPr="00F01EBA">
              <w:rPr>
                <w:rFonts w:ascii="Times New Roman" w:hAnsi="Times New Roman" w:cs="Times New Roman"/>
                <w:sz w:val="16"/>
                <w:szCs w:val="16"/>
              </w:rPr>
              <w:t>959,00</w:t>
            </w:r>
          </w:p>
        </w:tc>
        <w:tc>
          <w:tcPr>
            <w:tcW w:w="1134" w:type="dxa"/>
            <w:tcBorders>
              <w:top w:val="single" w:sz="8" w:space="0" w:color="000000"/>
              <w:left w:val="single" w:sz="8" w:space="0" w:color="000000"/>
              <w:bottom w:val="single" w:sz="8" w:space="0" w:color="000000"/>
              <w:right w:val="single" w:sz="8" w:space="0" w:color="000000"/>
            </w:tcBorders>
            <w:shd w:val="clear" w:color="auto" w:fill="FFFFFF"/>
          </w:tcPr>
          <w:p w:rsidR="00AB7BA8" w:rsidRPr="00F01EBA" w:rsidRDefault="00AB7BA8" w:rsidP="0082389B">
            <w:pPr>
              <w:jc w:val="center"/>
              <w:rPr>
                <w:rFonts w:ascii="Times New Roman" w:hAnsi="Times New Roman" w:cs="Times New Roman"/>
                <w:sz w:val="16"/>
                <w:szCs w:val="16"/>
              </w:rPr>
            </w:pPr>
            <w:r w:rsidRPr="00F01EBA">
              <w:rPr>
                <w:rFonts w:ascii="Times New Roman" w:hAnsi="Times New Roman" w:cs="Times New Roman"/>
                <w:sz w:val="16"/>
                <w:szCs w:val="16"/>
              </w:rPr>
              <w:t>Аренда на срок 20 лет</w:t>
            </w:r>
          </w:p>
        </w:tc>
        <w:tc>
          <w:tcPr>
            <w:tcW w:w="1417" w:type="dxa"/>
            <w:tcBorders>
              <w:top w:val="single" w:sz="8" w:space="0" w:color="000000"/>
              <w:left w:val="single" w:sz="8" w:space="0" w:color="000000"/>
              <w:bottom w:val="single" w:sz="8" w:space="0" w:color="000000"/>
              <w:right w:val="single" w:sz="8" w:space="0" w:color="000000"/>
            </w:tcBorders>
            <w:shd w:val="clear" w:color="auto" w:fill="FFFFFF"/>
          </w:tcPr>
          <w:p w:rsidR="00AB7BA8" w:rsidRPr="00F01EBA" w:rsidRDefault="00AB7BA8" w:rsidP="0082389B">
            <w:pPr>
              <w:jc w:val="center"/>
              <w:rPr>
                <w:rFonts w:ascii="Times New Roman" w:hAnsi="Times New Roman" w:cs="Times New Roman"/>
                <w:sz w:val="16"/>
                <w:szCs w:val="16"/>
              </w:rPr>
            </w:pPr>
            <w:r w:rsidRPr="00F01EBA">
              <w:rPr>
                <w:rFonts w:ascii="Times New Roman" w:hAnsi="Times New Roman" w:cs="Times New Roman"/>
                <w:sz w:val="16"/>
                <w:szCs w:val="16"/>
              </w:rPr>
              <w:t>Для индивидуального жилищного строительства</w:t>
            </w:r>
          </w:p>
        </w:tc>
        <w:tc>
          <w:tcPr>
            <w:tcW w:w="1134" w:type="dxa"/>
            <w:tcBorders>
              <w:top w:val="single" w:sz="8" w:space="0" w:color="000000"/>
              <w:left w:val="single" w:sz="8" w:space="0" w:color="000000"/>
              <w:bottom w:val="single" w:sz="8" w:space="0" w:color="000000"/>
              <w:right w:val="single" w:sz="8" w:space="0" w:color="000000"/>
            </w:tcBorders>
            <w:shd w:val="clear" w:color="auto" w:fill="FFFFFF"/>
          </w:tcPr>
          <w:p w:rsidR="00AB7BA8" w:rsidRPr="00F01EBA" w:rsidRDefault="00AB7BA8" w:rsidP="009E146A">
            <w:pPr>
              <w:jc w:val="center"/>
              <w:rPr>
                <w:rFonts w:ascii="Times New Roman" w:hAnsi="Times New Roman" w:cs="Times New Roman"/>
                <w:sz w:val="16"/>
                <w:szCs w:val="16"/>
              </w:rPr>
            </w:pPr>
            <w:r w:rsidRPr="00F01EBA">
              <w:rPr>
                <w:rFonts w:ascii="Times New Roman" w:hAnsi="Times New Roman" w:cs="Times New Roman"/>
                <w:sz w:val="16"/>
                <w:szCs w:val="16"/>
              </w:rPr>
              <w:t>16033,00</w:t>
            </w:r>
          </w:p>
        </w:tc>
        <w:tc>
          <w:tcPr>
            <w:tcW w:w="993" w:type="dxa"/>
            <w:tcBorders>
              <w:top w:val="single" w:sz="8" w:space="0" w:color="000000"/>
              <w:left w:val="single" w:sz="8" w:space="0" w:color="000000"/>
              <w:bottom w:val="single" w:sz="8" w:space="0" w:color="000000"/>
              <w:right w:val="single" w:sz="8" w:space="0" w:color="000000"/>
            </w:tcBorders>
            <w:shd w:val="clear" w:color="auto" w:fill="FFFFFF"/>
          </w:tcPr>
          <w:p w:rsidR="00AB7BA8" w:rsidRPr="00F01EBA" w:rsidRDefault="00AB7BA8" w:rsidP="009E146A">
            <w:pPr>
              <w:jc w:val="center"/>
              <w:rPr>
                <w:rFonts w:ascii="Times New Roman" w:hAnsi="Times New Roman" w:cs="Times New Roman"/>
                <w:sz w:val="16"/>
                <w:szCs w:val="16"/>
              </w:rPr>
            </w:pPr>
            <w:r w:rsidRPr="00F01EBA">
              <w:rPr>
                <w:rFonts w:ascii="Times New Roman" w:hAnsi="Times New Roman" w:cs="Times New Roman"/>
                <w:sz w:val="16"/>
                <w:szCs w:val="16"/>
              </w:rPr>
              <w:t>4008,00</w:t>
            </w:r>
          </w:p>
        </w:tc>
        <w:tc>
          <w:tcPr>
            <w:tcW w:w="1134" w:type="dxa"/>
            <w:tcBorders>
              <w:top w:val="single" w:sz="8" w:space="0" w:color="000000"/>
              <w:left w:val="single" w:sz="8" w:space="0" w:color="000000"/>
              <w:bottom w:val="single" w:sz="8" w:space="0" w:color="000000"/>
              <w:right w:val="single" w:sz="4" w:space="0" w:color="auto"/>
            </w:tcBorders>
            <w:shd w:val="clear" w:color="auto" w:fill="FFFFFF"/>
          </w:tcPr>
          <w:p w:rsidR="00AB7BA8" w:rsidRPr="00F01EBA" w:rsidRDefault="00AB7BA8" w:rsidP="009E146A">
            <w:pPr>
              <w:jc w:val="center"/>
              <w:rPr>
                <w:rFonts w:ascii="Times New Roman" w:hAnsi="Times New Roman" w:cs="Times New Roman"/>
                <w:sz w:val="16"/>
                <w:szCs w:val="16"/>
              </w:rPr>
            </w:pPr>
            <w:r w:rsidRPr="00F01EBA">
              <w:rPr>
                <w:rFonts w:ascii="Times New Roman" w:hAnsi="Times New Roman" w:cs="Times New Roman"/>
                <w:sz w:val="16"/>
                <w:szCs w:val="16"/>
              </w:rPr>
              <w:t>480,00</w:t>
            </w:r>
          </w:p>
        </w:tc>
        <w:tc>
          <w:tcPr>
            <w:tcW w:w="2268" w:type="dxa"/>
            <w:tcBorders>
              <w:top w:val="single" w:sz="4" w:space="0" w:color="auto"/>
              <w:left w:val="single" w:sz="4" w:space="0" w:color="auto"/>
              <w:bottom w:val="single" w:sz="4" w:space="0" w:color="auto"/>
              <w:right w:val="single" w:sz="4" w:space="0" w:color="auto"/>
            </w:tcBorders>
          </w:tcPr>
          <w:p w:rsidR="00AB7BA8" w:rsidRDefault="00AB7BA8" w:rsidP="00AB7BA8">
            <w:r w:rsidRPr="000A0146">
              <w:rPr>
                <w:rFonts w:ascii="Times New Roman" w:hAnsi="Times New Roman" w:cs="Times New Roman"/>
                <w:color w:val="000000"/>
                <w:sz w:val="16"/>
                <w:szCs w:val="16"/>
              </w:rPr>
              <w:t>Информация  аналогичн</w:t>
            </w:r>
            <w:r>
              <w:rPr>
                <w:rFonts w:ascii="Times New Roman" w:hAnsi="Times New Roman" w:cs="Times New Roman"/>
                <w:color w:val="000000"/>
                <w:sz w:val="16"/>
                <w:szCs w:val="16"/>
              </w:rPr>
              <w:t>а</w:t>
            </w:r>
            <w:r w:rsidRPr="000A0146">
              <w:rPr>
                <w:rFonts w:ascii="Times New Roman" w:hAnsi="Times New Roman" w:cs="Times New Roman"/>
                <w:color w:val="000000"/>
                <w:sz w:val="16"/>
                <w:szCs w:val="16"/>
              </w:rPr>
              <w:t xml:space="preserve">, </w:t>
            </w:r>
            <w:proofErr w:type="gramStart"/>
            <w:r w:rsidRPr="000A0146">
              <w:rPr>
                <w:rFonts w:ascii="Times New Roman" w:hAnsi="Times New Roman" w:cs="Times New Roman"/>
                <w:color w:val="000000"/>
                <w:sz w:val="16"/>
                <w:szCs w:val="16"/>
              </w:rPr>
              <w:t>указанной</w:t>
            </w:r>
            <w:proofErr w:type="gramEnd"/>
            <w:r w:rsidRPr="000A0146">
              <w:rPr>
                <w:rFonts w:ascii="Times New Roman" w:hAnsi="Times New Roman" w:cs="Times New Roman"/>
                <w:color w:val="000000"/>
                <w:sz w:val="16"/>
                <w:szCs w:val="16"/>
              </w:rPr>
              <w:t xml:space="preserve"> для  лота </w:t>
            </w:r>
            <w:r>
              <w:rPr>
                <w:rFonts w:ascii="Times New Roman" w:hAnsi="Times New Roman" w:cs="Times New Roman"/>
                <w:color w:val="000000"/>
                <w:sz w:val="16"/>
                <w:szCs w:val="16"/>
              </w:rPr>
              <w:t>8</w:t>
            </w:r>
          </w:p>
        </w:tc>
        <w:tc>
          <w:tcPr>
            <w:tcW w:w="1984" w:type="dxa"/>
            <w:tcBorders>
              <w:top w:val="single" w:sz="4" w:space="0" w:color="auto"/>
              <w:left w:val="single" w:sz="4" w:space="0" w:color="auto"/>
              <w:bottom w:val="single" w:sz="4" w:space="0" w:color="auto"/>
              <w:right w:val="single" w:sz="4" w:space="0" w:color="auto"/>
            </w:tcBorders>
          </w:tcPr>
          <w:p w:rsidR="00AB7BA8" w:rsidRDefault="00AB7BA8" w:rsidP="00AB7BA8">
            <w:r w:rsidRPr="000A0146">
              <w:rPr>
                <w:rFonts w:ascii="Times New Roman" w:hAnsi="Times New Roman" w:cs="Times New Roman"/>
                <w:color w:val="000000"/>
                <w:sz w:val="16"/>
                <w:szCs w:val="16"/>
              </w:rPr>
              <w:t>Информация  аналогичн</w:t>
            </w:r>
            <w:r>
              <w:rPr>
                <w:rFonts w:ascii="Times New Roman" w:hAnsi="Times New Roman" w:cs="Times New Roman"/>
                <w:color w:val="000000"/>
                <w:sz w:val="16"/>
                <w:szCs w:val="16"/>
              </w:rPr>
              <w:t>а</w:t>
            </w:r>
            <w:r w:rsidRPr="000A0146">
              <w:rPr>
                <w:rFonts w:ascii="Times New Roman" w:hAnsi="Times New Roman" w:cs="Times New Roman"/>
                <w:color w:val="000000"/>
                <w:sz w:val="16"/>
                <w:szCs w:val="16"/>
              </w:rPr>
              <w:t xml:space="preserve">, </w:t>
            </w:r>
            <w:proofErr w:type="gramStart"/>
            <w:r w:rsidRPr="000A0146">
              <w:rPr>
                <w:rFonts w:ascii="Times New Roman" w:hAnsi="Times New Roman" w:cs="Times New Roman"/>
                <w:color w:val="000000"/>
                <w:sz w:val="16"/>
                <w:szCs w:val="16"/>
              </w:rPr>
              <w:t>указанной</w:t>
            </w:r>
            <w:proofErr w:type="gramEnd"/>
            <w:r w:rsidRPr="000A0146">
              <w:rPr>
                <w:rFonts w:ascii="Times New Roman" w:hAnsi="Times New Roman" w:cs="Times New Roman"/>
                <w:color w:val="000000"/>
                <w:sz w:val="16"/>
                <w:szCs w:val="16"/>
              </w:rPr>
              <w:t xml:space="preserve"> для  лота </w:t>
            </w:r>
            <w:r>
              <w:rPr>
                <w:rFonts w:ascii="Times New Roman" w:hAnsi="Times New Roman" w:cs="Times New Roman"/>
                <w:color w:val="000000"/>
                <w:sz w:val="16"/>
                <w:szCs w:val="16"/>
              </w:rPr>
              <w:t>8</w:t>
            </w:r>
          </w:p>
        </w:tc>
        <w:tc>
          <w:tcPr>
            <w:tcW w:w="1418" w:type="dxa"/>
            <w:tcBorders>
              <w:top w:val="single" w:sz="4" w:space="0" w:color="auto"/>
              <w:left w:val="single" w:sz="4" w:space="0" w:color="auto"/>
              <w:bottom w:val="single" w:sz="4" w:space="0" w:color="auto"/>
              <w:right w:val="single" w:sz="4" w:space="0" w:color="auto"/>
            </w:tcBorders>
          </w:tcPr>
          <w:p w:rsidR="00AB7BA8" w:rsidRPr="00F01EBA" w:rsidRDefault="00AB7BA8">
            <w:pPr>
              <w:rPr>
                <w:rFonts w:ascii="Times New Roman" w:hAnsi="Times New Roman" w:cs="Times New Roman"/>
                <w:sz w:val="16"/>
                <w:szCs w:val="16"/>
              </w:rPr>
            </w:pPr>
            <w:r w:rsidRPr="00F01EBA">
              <w:rPr>
                <w:rFonts w:ascii="Times New Roman" w:hAnsi="Times New Roman" w:cs="Times New Roman"/>
                <w:sz w:val="16"/>
                <w:szCs w:val="16"/>
              </w:rPr>
              <w:t>Собственность Администрации Павловского МО</w:t>
            </w:r>
            <w:r w:rsidRPr="00F01EBA">
              <w:rPr>
                <w:rFonts w:ascii="Times New Roman" w:hAnsi="Times New Roman" w:cs="Times New Roman"/>
                <w:sz w:val="16"/>
                <w:szCs w:val="16"/>
              </w:rPr>
              <w:br/>
              <w:t>№ 52:33:0000101:358-52/142/2023-3</w:t>
            </w:r>
            <w:r w:rsidRPr="00F01EBA">
              <w:rPr>
                <w:rFonts w:ascii="Times New Roman" w:hAnsi="Times New Roman" w:cs="Times New Roman"/>
                <w:sz w:val="16"/>
                <w:szCs w:val="16"/>
              </w:rPr>
              <w:br/>
              <w:t>от 22.05.2023</w:t>
            </w:r>
          </w:p>
        </w:tc>
      </w:tr>
      <w:tr w:rsidR="00AB7BA8" w:rsidRPr="00C76A1D" w:rsidTr="0037241C">
        <w:trPr>
          <w:trHeight w:hRule="exact" w:val="2569"/>
        </w:trPr>
        <w:tc>
          <w:tcPr>
            <w:tcW w:w="426" w:type="dxa"/>
            <w:tcBorders>
              <w:top w:val="single" w:sz="8" w:space="0" w:color="000000"/>
              <w:left w:val="single" w:sz="8" w:space="0" w:color="000000"/>
              <w:bottom w:val="single" w:sz="8" w:space="0" w:color="000000"/>
              <w:right w:val="single" w:sz="8" w:space="0" w:color="000000"/>
            </w:tcBorders>
            <w:shd w:val="clear" w:color="auto" w:fill="FFFFFF"/>
          </w:tcPr>
          <w:p w:rsidR="00AB7BA8" w:rsidRPr="00F01EBA" w:rsidRDefault="00AB7BA8">
            <w:pPr>
              <w:jc w:val="center"/>
              <w:rPr>
                <w:rFonts w:ascii="Times New Roman" w:hAnsi="Times New Roman" w:cs="Times New Roman"/>
                <w:sz w:val="16"/>
                <w:szCs w:val="16"/>
              </w:rPr>
            </w:pPr>
            <w:r w:rsidRPr="00F01EBA">
              <w:rPr>
                <w:rFonts w:ascii="Times New Roman" w:hAnsi="Times New Roman" w:cs="Times New Roman"/>
                <w:sz w:val="16"/>
                <w:szCs w:val="16"/>
              </w:rPr>
              <w:t>17</w:t>
            </w:r>
          </w:p>
        </w:tc>
        <w:tc>
          <w:tcPr>
            <w:tcW w:w="1984" w:type="dxa"/>
            <w:tcBorders>
              <w:top w:val="single" w:sz="8" w:space="0" w:color="000000"/>
              <w:left w:val="single" w:sz="8" w:space="0" w:color="000000"/>
              <w:bottom w:val="single" w:sz="8" w:space="0" w:color="000000"/>
              <w:right w:val="single" w:sz="8" w:space="0" w:color="000000"/>
            </w:tcBorders>
            <w:shd w:val="clear" w:color="auto" w:fill="FFFFFF"/>
          </w:tcPr>
          <w:p w:rsidR="00AB7BA8" w:rsidRPr="00F01EBA" w:rsidRDefault="00AB7BA8">
            <w:pPr>
              <w:rPr>
                <w:rFonts w:ascii="Times New Roman" w:hAnsi="Times New Roman" w:cs="Times New Roman"/>
                <w:sz w:val="16"/>
                <w:szCs w:val="16"/>
              </w:rPr>
            </w:pPr>
            <w:r w:rsidRPr="00F01EBA">
              <w:rPr>
                <w:rFonts w:ascii="Times New Roman" w:hAnsi="Times New Roman" w:cs="Times New Roman"/>
                <w:sz w:val="16"/>
                <w:szCs w:val="16"/>
              </w:rPr>
              <w:t xml:space="preserve">Российская Федерация, Нижегородская область, Павловский район, д. </w:t>
            </w:r>
            <w:proofErr w:type="spellStart"/>
            <w:r w:rsidRPr="00F01EBA">
              <w:rPr>
                <w:rFonts w:ascii="Times New Roman" w:hAnsi="Times New Roman" w:cs="Times New Roman"/>
                <w:sz w:val="16"/>
                <w:szCs w:val="16"/>
              </w:rPr>
              <w:t>Чудиново</w:t>
            </w:r>
            <w:proofErr w:type="spellEnd"/>
            <w:r w:rsidRPr="00F01EBA">
              <w:rPr>
                <w:rFonts w:ascii="Times New Roman" w:hAnsi="Times New Roman" w:cs="Times New Roman"/>
                <w:sz w:val="16"/>
                <w:szCs w:val="16"/>
              </w:rPr>
              <w:t>, ул. Новая, 1</w:t>
            </w:r>
          </w:p>
        </w:tc>
        <w:tc>
          <w:tcPr>
            <w:tcW w:w="1418" w:type="dxa"/>
            <w:tcBorders>
              <w:top w:val="single" w:sz="8" w:space="0" w:color="000000"/>
              <w:left w:val="single" w:sz="8" w:space="0" w:color="000000"/>
              <w:bottom w:val="single" w:sz="8" w:space="0" w:color="000000"/>
              <w:right w:val="single" w:sz="8" w:space="0" w:color="000000"/>
            </w:tcBorders>
            <w:shd w:val="clear" w:color="auto" w:fill="FFFFFF"/>
          </w:tcPr>
          <w:p w:rsidR="00AB7BA8" w:rsidRPr="00F01EBA" w:rsidRDefault="00AB7BA8">
            <w:pPr>
              <w:jc w:val="center"/>
              <w:rPr>
                <w:rFonts w:ascii="Times New Roman" w:hAnsi="Times New Roman" w:cs="Times New Roman"/>
                <w:sz w:val="16"/>
                <w:szCs w:val="16"/>
              </w:rPr>
            </w:pPr>
            <w:r w:rsidRPr="00F01EBA">
              <w:rPr>
                <w:rFonts w:ascii="Times New Roman" w:hAnsi="Times New Roman" w:cs="Times New Roman"/>
                <w:sz w:val="16"/>
                <w:szCs w:val="16"/>
              </w:rPr>
              <w:t>52:34:0700014:398</w:t>
            </w:r>
          </w:p>
        </w:tc>
        <w:tc>
          <w:tcPr>
            <w:tcW w:w="708" w:type="dxa"/>
            <w:tcBorders>
              <w:top w:val="single" w:sz="8" w:space="0" w:color="000000"/>
              <w:left w:val="single" w:sz="8" w:space="0" w:color="000000"/>
              <w:bottom w:val="single" w:sz="8" w:space="0" w:color="000000"/>
              <w:right w:val="single" w:sz="8" w:space="0" w:color="000000"/>
            </w:tcBorders>
            <w:shd w:val="clear" w:color="auto" w:fill="FFFFFF"/>
          </w:tcPr>
          <w:p w:rsidR="00AB7BA8" w:rsidRPr="00F01EBA" w:rsidRDefault="00AB7BA8">
            <w:pPr>
              <w:jc w:val="center"/>
              <w:rPr>
                <w:rFonts w:ascii="Times New Roman" w:hAnsi="Times New Roman" w:cs="Times New Roman"/>
                <w:sz w:val="16"/>
                <w:szCs w:val="16"/>
              </w:rPr>
            </w:pPr>
            <w:r w:rsidRPr="00F01EBA">
              <w:rPr>
                <w:rFonts w:ascii="Times New Roman" w:hAnsi="Times New Roman" w:cs="Times New Roman"/>
                <w:sz w:val="16"/>
                <w:szCs w:val="16"/>
              </w:rPr>
              <w:t>1368,00</w:t>
            </w:r>
          </w:p>
        </w:tc>
        <w:tc>
          <w:tcPr>
            <w:tcW w:w="1134" w:type="dxa"/>
            <w:tcBorders>
              <w:top w:val="single" w:sz="8" w:space="0" w:color="000000"/>
              <w:left w:val="single" w:sz="8" w:space="0" w:color="000000"/>
              <w:bottom w:val="single" w:sz="8" w:space="0" w:color="000000"/>
              <w:right w:val="single" w:sz="8" w:space="0" w:color="000000"/>
            </w:tcBorders>
            <w:shd w:val="clear" w:color="auto" w:fill="FFFFFF"/>
          </w:tcPr>
          <w:p w:rsidR="00AB7BA8" w:rsidRPr="00F01EBA" w:rsidRDefault="00AB7BA8" w:rsidP="0082389B">
            <w:pPr>
              <w:jc w:val="center"/>
              <w:rPr>
                <w:rFonts w:ascii="Times New Roman" w:hAnsi="Times New Roman" w:cs="Times New Roman"/>
                <w:sz w:val="16"/>
                <w:szCs w:val="16"/>
              </w:rPr>
            </w:pPr>
            <w:r w:rsidRPr="00F01EBA">
              <w:rPr>
                <w:rFonts w:ascii="Times New Roman" w:hAnsi="Times New Roman" w:cs="Times New Roman"/>
                <w:sz w:val="16"/>
                <w:szCs w:val="16"/>
              </w:rPr>
              <w:t>Аренда на срок 20 лет</w:t>
            </w:r>
          </w:p>
        </w:tc>
        <w:tc>
          <w:tcPr>
            <w:tcW w:w="1417" w:type="dxa"/>
            <w:tcBorders>
              <w:top w:val="single" w:sz="8" w:space="0" w:color="000000"/>
              <w:left w:val="single" w:sz="8" w:space="0" w:color="000000"/>
              <w:bottom w:val="single" w:sz="8" w:space="0" w:color="000000"/>
              <w:right w:val="single" w:sz="8" w:space="0" w:color="000000"/>
            </w:tcBorders>
            <w:shd w:val="clear" w:color="auto" w:fill="FFFFFF"/>
          </w:tcPr>
          <w:p w:rsidR="00AB7BA8" w:rsidRPr="00F01EBA" w:rsidRDefault="00AB7BA8" w:rsidP="0082389B">
            <w:pPr>
              <w:jc w:val="center"/>
              <w:rPr>
                <w:rFonts w:ascii="Times New Roman" w:hAnsi="Times New Roman" w:cs="Times New Roman"/>
                <w:sz w:val="16"/>
                <w:szCs w:val="16"/>
              </w:rPr>
            </w:pPr>
            <w:r w:rsidRPr="00F01EBA">
              <w:rPr>
                <w:rFonts w:ascii="Times New Roman" w:hAnsi="Times New Roman" w:cs="Times New Roman"/>
                <w:sz w:val="16"/>
                <w:szCs w:val="16"/>
              </w:rPr>
              <w:t>для индивидуальной жилой застройки</w:t>
            </w:r>
          </w:p>
        </w:tc>
        <w:tc>
          <w:tcPr>
            <w:tcW w:w="1134" w:type="dxa"/>
            <w:tcBorders>
              <w:top w:val="single" w:sz="8" w:space="0" w:color="000000"/>
              <w:left w:val="single" w:sz="8" w:space="0" w:color="000000"/>
              <w:bottom w:val="single" w:sz="8" w:space="0" w:color="000000"/>
              <w:right w:val="single" w:sz="8" w:space="0" w:color="000000"/>
            </w:tcBorders>
            <w:shd w:val="clear" w:color="auto" w:fill="FFFFFF"/>
          </w:tcPr>
          <w:p w:rsidR="00AB7BA8" w:rsidRPr="00F01EBA" w:rsidRDefault="00AB7BA8" w:rsidP="009E146A">
            <w:pPr>
              <w:jc w:val="center"/>
              <w:rPr>
                <w:rFonts w:ascii="Times New Roman" w:hAnsi="Times New Roman" w:cs="Times New Roman"/>
                <w:sz w:val="16"/>
                <w:szCs w:val="16"/>
              </w:rPr>
            </w:pPr>
            <w:r w:rsidRPr="00F01EBA">
              <w:rPr>
                <w:rFonts w:ascii="Times New Roman" w:hAnsi="Times New Roman" w:cs="Times New Roman"/>
                <w:sz w:val="16"/>
                <w:szCs w:val="16"/>
              </w:rPr>
              <w:t>10335,92</w:t>
            </w:r>
          </w:p>
        </w:tc>
        <w:tc>
          <w:tcPr>
            <w:tcW w:w="993" w:type="dxa"/>
            <w:tcBorders>
              <w:top w:val="single" w:sz="8" w:space="0" w:color="000000"/>
              <w:left w:val="single" w:sz="8" w:space="0" w:color="000000"/>
              <w:bottom w:val="single" w:sz="8" w:space="0" w:color="000000"/>
              <w:right w:val="single" w:sz="8" w:space="0" w:color="000000"/>
            </w:tcBorders>
            <w:shd w:val="clear" w:color="auto" w:fill="FFFFFF"/>
          </w:tcPr>
          <w:p w:rsidR="00AB7BA8" w:rsidRPr="00F01EBA" w:rsidRDefault="00AB7BA8" w:rsidP="009E146A">
            <w:pPr>
              <w:jc w:val="center"/>
              <w:rPr>
                <w:rFonts w:ascii="Times New Roman" w:hAnsi="Times New Roman" w:cs="Times New Roman"/>
                <w:sz w:val="16"/>
                <w:szCs w:val="16"/>
              </w:rPr>
            </w:pPr>
            <w:r w:rsidRPr="00F01EBA">
              <w:rPr>
                <w:rFonts w:ascii="Times New Roman" w:hAnsi="Times New Roman" w:cs="Times New Roman"/>
                <w:sz w:val="16"/>
                <w:szCs w:val="16"/>
              </w:rPr>
              <w:t>2583,98</w:t>
            </w:r>
          </w:p>
        </w:tc>
        <w:tc>
          <w:tcPr>
            <w:tcW w:w="1134" w:type="dxa"/>
            <w:tcBorders>
              <w:top w:val="single" w:sz="8" w:space="0" w:color="000000"/>
              <w:left w:val="single" w:sz="8" w:space="0" w:color="000000"/>
              <w:bottom w:val="single" w:sz="8" w:space="0" w:color="000000"/>
              <w:right w:val="single" w:sz="4" w:space="0" w:color="auto"/>
            </w:tcBorders>
            <w:shd w:val="clear" w:color="auto" w:fill="FFFFFF"/>
          </w:tcPr>
          <w:p w:rsidR="00AB7BA8" w:rsidRPr="00F01EBA" w:rsidRDefault="00AB7BA8" w:rsidP="009E146A">
            <w:pPr>
              <w:jc w:val="center"/>
              <w:rPr>
                <w:rFonts w:ascii="Times New Roman" w:hAnsi="Times New Roman" w:cs="Times New Roman"/>
                <w:sz w:val="16"/>
                <w:szCs w:val="16"/>
              </w:rPr>
            </w:pPr>
            <w:r w:rsidRPr="00F01EBA">
              <w:rPr>
                <w:rFonts w:ascii="Times New Roman" w:hAnsi="Times New Roman" w:cs="Times New Roman"/>
                <w:sz w:val="16"/>
                <w:szCs w:val="16"/>
              </w:rPr>
              <w:t>310,08</w:t>
            </w:r>
          </w:p>
        </w:tc>
        <w:tc>
          <w:tcPr>
            <w:tcW w:w="2268" w:type="dxa"/>
            <w:tcBorders>
              <w:top w:val="single" w:sz="4" w:space="0" w:color="auto"/>
              <w:left w:val="single" w:sz="4" w:space="0" w:color="auto"/>
              <w:bottom w:val="single" w:sz="4" w:space="0" w:color="auto"/>
              <w:right w:val="single" w:sz="4" w:space="0" w:color="auto"/>
            </w:tcBorders>
          </w:tcPr>
          <w:p w:rsidR="00AB7BA8" w:rsidRPr="00F01EBA" w:rsidRDefault="00AB7BA8">
            <w:pPr>
              <w:rPr>
                <w:rFonts w:ascii="Times New Roman" w:hAnsi="Times New Roman" w:cs="Times New Roman"/>
                <w:color w:val="000000"/>
                <w:sz w:val="16"/>
                <w:szCs w:val="16"/>
              </w:rPr>
            </w:pPr>
            <w:r w:rsidRPr="00F01EBA">
              <w:rPr>
                <w:rFonts w:ascii="Times New Roman" w:hAnsi="Times New Roman" w:cs="Times New Roman"/>
                <w:color w:val="000000"/>
                <w:sz w:val="16"/>
                <w:szCs w:val="16"/>
              </w:rPr>
              <w:t xml:space="preserve">Установлены  в соответствии с правилами землепользования и застройки сельского поселения </w:t>
            </w:r>
            <w:proofErr w:type="spellStart"/>
            <w:r w:rsidRPr="00F01EBA">
              <w:rPr>
                <w:rFonts w:ascii="Times New Roman" w:hAnsi="Times New Roman" w:cs="Times New Roman"/>
                <w:color w:val="000000"/>
                <w:sz w:val="16"/>
                <w:szCs w:val="16"/>
              </w:rPr>
              <w:t>Грудцинский</w:t>
            </w:r>
            <w:proofErr w:type="spellEnd"/>
            <w:r w:rsidRPr="00F01EBA">
              <w:rPr>
                <w:rFonts w:ascii="Times New Roman" w:hAnsi="Times New Roman" w:cs="Times New Roman"/>
                <w:color w:val="000000"/>
                <w:sz w:val="16"/>
                <w:szCs w:val="16"/>
              </w:rPr>
              <w:t xml:space="preserve"> сельсовет, утвержденными решением </w:t>
            </w:r>
            <w:proofErr w:type="spellStart"/>
            <w:r w:rsidRPr="00F01EBA">
              <w:rPr>
                <w:rFonts w:ascii="Times New Roman" w:hAnsi="Times New Roman" w:cs="Times New Roman"/>
                <w:color w:val="000000"/>
                <w:sz w:val="16"/>
                <w:szCs w:val="16"/>
              </w:rPr>
              <w:t>Грудцинского</w:t>
            </w:r>
            <w:proofErr w:type="spellEnd"/>
            <w:r w:rsidRPr="00F01EBA">
              <w:rPr>
                <w:rFonts w:ascii="Times New Roman" w:hAnsi="Times New Roman" w:cs="Times New Roman"/>
                <w:color w:val="000000"/>
                <w:sz w:val="16"/>
                <w:szCs w:val="16"/>
              </w:rPr>
              <w:t xml:space="preserve"> Сельского совета, Павловского муниципального района Нижегородской области от 30.03.2017 года № 9</w:t>
            </w:r>
          </w:p>
        </w:tc>
        <w:tc>
          <w:tcPr>
            <w:tcW w:w="1984" w:type="dxa"/>
            <w:tcBorders>
              <w:top w:val="single" w:sz="4" w:space="0" w:color="auto"/>
              <w:left w:val="single" w:sz="4" w:space="0" w:color="auto"/>
              <w:bottom w:val="single" w:sz="4" w:space="0" w:color="auto"/>
              <w:right w:val="single" w:sz="4" w:space="0" w:color="auto"/>
            </w:tcBorders>
          </w:tcPr>
          <w:p w:rsidR="00AB7BA8" w:rsidRPr="00F01EBA" w:rsidRDefault="00AB7BA8" w:rsidP="0037241C">
            <w:pPr>
              <w:rPr>
                <w:rFonts w:ascii="Times New Roman" w:hAnsi="Times New Roman" w:cs="Times New Roman"/>
                <w:color w:val="000000"/>
                <w:sz w:val="16"/>
                <w:szCs w:val="16"/>
              </w:rPr>
            </w:pPr>
            <w:r w:rsidRPr="00F01EBA">
              <w:rPr>
                <w:rFonts w:ascii="Times New Roman" w:hAnsi="Times New Roman" w:cs="Times New Roman"/>
                <w:color w:val="000000"/>
                <w:sz w:val="16"/>
                <w:szCs w:val="16"/>
              </w:rPr>
              <w:t>Технические условия подключения объекта к сетям инженерно-технического обеспечения водоснабжения и водоотведения выданы Муниципальным унитарным предприятием «Водоканал» 17.05.2019 г. за №16.</w:t>
            </w:r>
          </w:p>
        </w:tc>
        <w:tc>
          <w:tcPr>
            <w:tcW w:w="1418" w:type="dxa"/>
            <w:tcBorders>
              <w:top w:val="single" w:sz="4" w:space="0" w:color="auto"/>
              <w:left w:val="single" w:sz="4" w:space="0" w:color="auto"/>
              <w:bottom w:val="single" w:sz="4" w:space="0" w:color="auto"/>
              <w:right w:val="single" w:sz="4" w:space="0" w:color="auto"/>
            </w:tcBorders>
          </w:tcPr>
          <w:p w:rsidR="00AB7BA8" w:rsidRPr="00F01EBA" w:rsidRDefault="00AB7BA8">
            <w:pPr>
              <w:rPr>
                <w:rFonts w:ascii="Times New Roman" w:hAnsi="Times New Roman" w:cs="Times New Roman"/>
                <w:sz w:val="16"/>
                <w:szCs w:val="16"/>
              </w:rPr>
            </w:pPr>
            <w:r w:rsidRPr="00F01EBA">
              <w:rPr>
                <w:rFonts w:ascii="Times New Roman" w:hAnsi="Times New Roman" w:cs="Times New Roman"/>
                <w:sz w:val="16"/>
                <w:szCs w:val="16"/>
              </w:rPr>
              <w:t>Собственность Администрации Павловского МО</w:t>
            </w:r>
            <w:r w:rsidRPr="00F01EBA">
              <w:rPr>
                <w:rFonts w:ascii="Times New Roman" w:hAnsi="Times New Roman" w:cs="Times New Roman"/>
                <w:sz w:val="16"/>
                <w:szCs w:val="16"/>
              </w:rPr>
              <w:br/>
              <w:t>№ 52:34:0700014:398-52/144/2022-2</w:t>
            </w:r>
            <w:r w:rsidRPr="00F01EBA">
              <w:rPr>
                <w:rFonts w:ascii="Times New Roman" w:hAnsi="Times New Roman" w:cs="Times New Roman"/>
                <w:sz w:val="16"/>
                <w:szCs w:val="16"/>
              </w:rPr>
              <w:br/>
              <w:t>от 19.09.2022</w:t>
            </w:r>
          </w:p>
        </w:tc>
      </w:tr>
      <w:tr w:rsidR="00AB7BA8" w:rsidRPr="00C76A1D" w:rsidTr="0037241C">
        <w:trPr>
          <w:trHeight w:hRule="exact" w:val="2140"/>
        </w:trPr>
        <w:tc>
          <w:tcPr>
            <w:tcW w:w="426" w:type="dxa"/>
            <w:tcBorders>
              <w:top w:val="single" w:sz="8" w:space="0" w:color="000000"/>
              <w:left w:val="single" w:sz="8" w:space="0" w:color="000000"/>
              <w:bottom w:val="single" w:sz="8" w:space="0" w:color="000000"/>
              <w:right w:val="single" w:sz="8" w:space="0" w:color="000000"/>
            </w:tcBorders>
            <w:shd w:val="clear" w:color="auto" w:fill="FFFFFF"/>
          </w:tcPr>
          <w:p w:rsidR="00AB7BA8" w:rsidRPr="00F01EBA" w:rsidRDefault="00AB7BA8">
            <w:pPr>
              <w:jc w:val="center"/>
              <w:rPr>
                <w:rFonts w:ascii="Times New Roman" w:hAnsi="Times New Roman" w:cs="Times New Roman"/>
                <w:sz w:val="16"/>
                <w:szCs w:val="16"/>
              </w:rPr>
            </w:pPr>
            <w:r w:rsidRPr="00F01EBA">
              <w:rPr>
                <w:rFonts w:ascii="Times New Roman" w:hAnsi="Times New Roman" w:cs="Times New Roman"/>
                <w:sz w:val="16"/>
                <w:szCs w:val="16"/>
              </w:rPr>
              <w:t>18</w:t>
            </w:r>
          </w:p>
        </w:tc>
        <w:tc>
          <w:tcPr>
            <w:tcW w:w="1984" w:type="dxa"/>
            <w:tcBorders>
              <w:top w:val="single" w:sz="8" w:space="0" w:color="000000"/>
              <w:left w:val="single" w:sz="8" w:space="0" w:color="000000"/>
              <w:bottom w:val="single" w:sz="8" w:space="0" w:color="000000"/>
              <w:right w:val="single" w:sz="8" w:space="0" w:color="000000"/>
            </w:tcBorders>
            <w:shd w:val="clear" w:color="auto" w:fill="FFFFFF"/>
          </w:tcPr>
          <w:p w:rsidR="00AB7BA8" w:rsidRPr="00F01EBA" w:rsidRDefault="00AB7BA8">
            <w:pPr>
              <w:rPr>
                <w:rFonts w:ascii="Times New Roman" w:hAnsi="Times New Roman" w:cs="Times New Roman"/>
                <w:sz w:val="16"/>
                <w:szCs w:val="16"/>
              </w:rPr>
            </w:pPr>
            <w:r w:rsidRPr="00F01EBA">
              <w:rPr>
                <w:rFonts w:ascii="Times New Roman" w:hAnsi="Times New Roman" w:cs="Times New Roman"/>
                <w:sz w:val="16"/>
                <w:szCs w:val="16"/>
              </w:rPr>
              <w:t>Российская Федерация, Нижегородская область, Павловский район, село Большое Давыдово</w:t>
            </w:r>
          </w:p>
        </w:tc>
        <w:tc>
          <w:tcPr>
            <w:tcW w:w="1418" w:type="dxa"/>
            <w:tcBorders>
              <w:top w:val="single" w:sz="8" w:space="0" w:color="000000"/>
              <w:left w:val="single" w:sz="8" w:space="0" w:color="000000"/>
              <w:bottom w:val="single" w:sz="8" w:space="0" w:color="000000"/>
              <w:right w:val="single" w:sz="8" w:space="0" w:color="000000"/>
            </w:tcBorders>
            <w:shd w:val="clear" w:color="auto" w:fill="FFFFFF"/>
          </w:tcPr>
          <w:p w:rsidR="00AB7BA8" w:rsidRPr="00F01EBA" w:rsidRDefault="00AB7BA8">
            <w:pPr>
              <w:jc w:val="center"/>
              <w:rPr>
                <w:rFonts w:ascii="Times New Roman" w:hAnsi="Times New Roman" w:cs="Times New Roman"/>
                <w:sz w:val="16"/>
                <w:szCs w:val="16"/>
              </w:rPr>
            </w:pPr>
            <w:r w:rsidRPr="00F01EBA">
              <w:rPr>
                <w:rFonts w:ascii="Times New Roman" w:hAnsi="Times New Roman" w:cs="Times New Roman"/>
                <w:sz w:val="16"/>
                <w:szCs w:val="16"/>
              </w:rPr>
              <w:t>52:34:0800006:56</w:t>
            </w:r>
          </w:p>
        </w:tc>
        <w:tc>
          <w:tcPr>
            <w:tcW w:w="708" w:type="dxa"/>
            <w:tcBorders>
              <w:top w:val="single" w:sz="8" w:space="0" w:color="000000"/>
              <w:left w:val="single" w:sz="8" w:space="0" w:color="000000"/>
              <w:bottom w:val="single" w:sz="8" w:space="0" w:color="000000"/>
              <w:right w:val="single" w:sz="8" w:space="0" w:color="000000"/>
            </w:tcBorders>
            <w:shd w:val="clear" w:color="auto" w:fill="FFFFFF"/>
          </w:tcPr>
          <w:p w:rsidR="00AB7BA8" w:rsidRPr="00F01EBA" w:rsidRDefault="00AB7BA8">
            <w:pPr>
              <w:jc w:val="center"/>
              <w:rPr>
                <w:rFonts w:ascii="Times New Roman" w:hAnsi="Times New Roman" w:cs="Times New Roman"/>
                <w:sz w:val="16"/>
                <w:szCs w:val="16"/>
              </w:rPr>
            </w:pPr>
            <w:r w:rsidRPr="00F01EBA">
              <w:rPr>
                <w:rFonts w:ascii="Times New Roman" w:hAnsi="Times New Roman" w:cs="Times New Roman"/>
                <w:sz w:val="16"/>
                <w:szCs w:val="16"/>
              </w:rPr>
              <w:t>1114,00</w:t>
            </w:r>
          </w:p>
        </w:tc>
        <w:tc>
          <w:tcPr>
            <w:tcW w:w="1134" w:type="dxa"/>
            <w:tcBorders>
              <w:top w:val="single" w:sz="8" w:space="0" w:color="000000"/>
              <w:left w:val="single" w:sz="8" w:space="0" w:color="000000"/>
              <w:bottom w:val="single" w:sz="8" w:space="0" w:color="000000"/>
              <w:right w:val="single" w:sz="8" w:space="0" w:color="000000"/>
            </w:tcBorders>
            <w:shd w:val="clear" w:color="auto" w:fill="FFFFFF"/>
          </w:tcPr>
          <w:p w:rsidR="00AB7BA8" w:rsidRPr="00F01EBA" w:rsidRDefault="00AB7BA8" w:rsidP="0082389B">
            <w:pPr>
              <w:jc w:val="center"/>
              <w:rPr>
                <w:rFonts w:ascii="Times New Roman" w:hAnsi="Times New Roman" w:cs="Times New Roman"/>
                <w:sz w:val="16"/>
                <w:szCs w:val="16"/>
              </w:rPr>
            </w:pPr>
            <w:r w:rsidRPr="00F01EBA">
              <w:rPr>
                <w:rFonts w:ascii="Times New Roman" w:hAnsi="Times New Roman" w:cs="Times New Roman"/>
                <w:sz w:val="16"/>
                <w:szCs w:val="16"/>
              </w:rPr>
              <w:t>Аренда на срок 20 лет</w:t>
            </w:r>
          </w:p>
        </w:tc>
        <w:tc>
          <w:tcPr>
            <w:tcW w:w="1417" w:type="dxa"/>
            <w:tcBorders>
              <w:top w:val="single" w:sz="8" w:space="0" w:color="000000"/>
              <w:left w:val="single" w:sz="8" w:space="0" w:color="000000"/>
              <w:bottom w:val="single" w:sz="8" w:space="0" w:color="000000"/>
              <w:right w:val="single" w:sz="8" w:space="0" w:color="000000"/>
            </w:tcBorders>
            <w:shd w:val="clear" w:color="auto" w:fill="FFFFFF"/>
          </w:tcPr>
          <w:p w:rsidR="00AB7BA8" w:rsidRPr="00F01EBA" w:rsidRDefault="00AB7BA8" w:rsidP="0082389B">
            <w:pPr>
              <w:jc w:val="center"/>
              <w:rPr>
                <w:rFonts w:ascii="Times New Roman" w:hAnsi="Times New Roman" w:cs="Times New Roman"/>
                <w:sz w:val="16"/>
                <w:szCs w:val="16"/>
              </w:rPr>
            </w:pPr>
            <w:r w:rsidRPr="00F01EBA">
              <w:rPr>
                <w:rFonts w:ascii="Times New Roman" w:hAnsi="Times New Roman" w:cs="Times New Roman"/>
                <w:sz w:val="16"/>
                <w:szCs w:val="16"/>
              </w:rPr>
              <w:t>для ведения личного подсобного хозяйства</w:t>
            </w:r>
          </w:p>
        </w:tc>
        <w:tc>
          <w:tcPr>
            <w:tcW w:w="1134" w:type="dxa"/>
            <w:tcBorders>
              <w:top w:val="single" w:sz="8" w:space="0" w:color="000000"/>
              <w:left w:val="single" w:sz="8" w:space="0" w:color="000000"/>
              <w:bottom w:val="single" w:sz="8" w:space="0" w:color="000000"/>
              <w:right w:val="single" w:sz="8" w:space="0" w:color="000000"/>
            </w:tcBorders>
            <w:shd w:val="clear" w:color="auto" w:fill="FFFFFF"/>
          </w:tcPr>
          <w:p w:rsidR="00AB7BA8" w:rsidRPr="00F01EBA" w:rsidRDefault="00AB7BA8" w:rsidP="009E146A">
            <w:pPr>
              <w:jc w:val="center"/>
              <w:rPr>
                <w:rFonts w:ascii="Times New Roman" w:hAnsi="Times New Roman" w:cs="Times New Roman"/>
                <w:sz w:val="16"/>
                <w:szCs w:val="16"/>
              </w:rPr>
            </w:pPr>
            <w:r w:rsidRPr="00F01EBA">
              <w:rPr>
                <w:rFonts w:ascii="Times New Roman" w:hAnsi="Times New Roman" w:cs="Times New Roman"/>
                <w:sz w:val="16"/>
                <w:szCs w:val="16"/>
              </w:rPr>
              <w:t>12366,00</w:t>
            </w:r>
          </w:p>
        </w:tc>
        <w:tc>
          <w:tcPr>
            <w:tcW w:w="993" w:type="dxa"/>
            <w:tcBorders>
              <w:top w:val="single" w:sz="8" w:space="0" w:color="000000"/>
              <w:left w:val="single" w:sz="8" w:space="0" w:color="000000"/>
              <w:bottom w:val="single" w:sz="8" w:space="0" w:color="000000"/>
              <w:right w:val="single" w:sz="8" w:space="0" w:color="000000"/>
            </w:tcBorders>
            <w:shd w:val="clear" w:color="auto" w:fill="FFFFFF"/>
          </w:tcPr>
          <w:p w:rsidR="00AB7BA8" w:rsidRPr="00F01EBA" w:rsidRDefault="00AB7BA8" w:rsidP="009E146A">
            <w:pPr>
              <w:jc w:val="center"/>
              <w:rPr>
                <w:rFonts w:ascii="Times New Roman" w:hAnsi="Times New Roman" w:cs="Times New Roman"/>
                <w:sz w:val="16"/>
                <w:szCs w:val="16"/>
              </w:rPr>
            </w:pPr>
            <w:r w:rsidRPr="00F01EBA">
              <w:rPr>
                <w:rFonts w:ascii="Times New Roman" w:hAnsi="Times New Roman" w:cs="Times New Roman"/>
                <w:sz w:val="16"/>
                <w:szCs w:val="16"/>
              </w:rPr>
              <w:t>3091,00</w:t>
            </w:r>
          </w:p>
        </w:tc>
        <w:tc>
          <w:tcPr>
            <w:tcW w:w="1134" w:type="dxa"/>
            <w:tcBorders>
              <w:top w:val="single" w:sz="8" w:space="0" w:color="000000"/>
              <w:left w:val="single" w:sz="8" w:space="0" w:color="000000"/>
              <w:bottom w:val="single" w:sz="8" w:space="0" w:color="000000"/>
              <w:right w:val="single" w:sz="4" w:space="0" w:color="auto"/>
            </w:tcBorders>
            <w:shd w:val="clear" w:color="auto" w:fill="FFFFFF"/>
          </w:tcPr>
          <w:p w:rsidR="00AB7BA8" w:rsidRPr="00F01EBA" w:rsidRDefault="00AB7BA8" w:rsidP="009E146A">
            <w:pPr>
              <w:jc w:val="center"/>
              <w:rPr>
                <w:rFonts w:ascii="Times New Roman" w:hAnsi="Times New Roman" w:cs="Times New Roman"/>
                <w:sz w:val="16"/>
                <w:szCs w:val="16"/>
              </w:rPr>
            </w:pPr>
            <w:r w:rsidRPr="00F01EBA">
              <w:rPr>
                <w:rFonts w:ascii="Times New Roman" w:hAnsi="Times New Roman" w:cs="Times New Roman"/>
                <w:sz w:val="16"/>
                <w:szCs w:val="16"/>
              </w:rPr>
              <w:t>371,00</w:t>
            </w:r>
          </w:p>
        </w:tc>
        <w:tc>
          <w:tcPr>
            <w:tcW w:w="2268" w:type="dxa"/>
            <w:tcBorders>
              <w:top w:val="single" w:sz="4" w:space="0" w:color="auto"/>
              <w:left w:val="single" w:sz="4" w:space="0" w:color="auto"/>
              <w:bottom w:val="single" w:sz="4" w:space="0" w:color="auto"/>
              <w:right w:val="single" w:sz="4" w:space="0" w:color="auto"/>
            </w:tcBorders>
          </w:tcPr>
          <w:p w:rsidR="00AB7BA8" w:rsidRPr="00F01EBA" w:rsidRDefault="00AB7BA8" w:rsidP="00AB7BA8">
            <w:pPr>
              <w:jc w:val="center"/>
              <w:rPr>
                <w:rFonts w:ascii="Times New Roman" w:hAnsi="Times New Roman" w:cs="Times New Roman"/>
                <w:color w:val="000000"/>
                <w:sz w:val="16"/>
                <w:szCs w:val="16"/>
              </w:rPr>
            </w:pPr>
            <w:r>
              <w:rPr>
                <w:rFonts w:ascii="Times New Roman" w:hAnsi="Times New Roman" w:cs="Times New Roman"/>
                <w:color w:val="000000"/>
                <w:sz w:val="16"/>
                <w:szCs w:val="16"/>
              </w:rPr>
              <w:t xml:space="preserve">Информация  аналогично, </w:t>
            </w:r>
            <w:proofErr w:type="gramStart"/>
            <w:r>
              <w:rPr>
                <w:rFonts w:ascii="Times New Roman" w:hAnsi="Times New Roman" w:cs="Times New Roman"/>
                <w:color w:val="000000"/>
                <w:sz w:val="16"/>
                <w:szCs w:val="16"/>
              </w:rPr>
              <w:t>указанной</w:t>
            </w:r>
            <w:proofErr w:type="gramEnd"/>
            <w:r>
              <w:rPr>
                <w:rFonts w:ascii="Times New Roman" w:hAnsi="Times New Roman" w:cs="Times New Roman"/>
                <w:color w:val="000000"/>
                <w:sz w:val="16"/>
                <w:szCs w:val="16"/>
              </w:rPr>
              <w:t xml:space="preserve"> для  лота 1</w:t>
            </w:r>
          </w:p>
        </w:tc>
        <w:tc>
          <w:tcPr>
            <w:tcW w:w="1984" w:type="dxa"/>
            <w:tcBorders>
              <w:top w:val="single" w:sz="4" w:space="0" w:color="auto"/>
              <w:left w:val="single" w:sz="4" w:space="0" w:color="auto"/>
              <w:bottom w:val="single" w:sz="4" w:space="0" w:color="auto"/>
              <w:right w:val="single" w:sz="4" w:space="0" w:color="auto"/>
            </w:tcBorders>
          </w:tcPr>
          <w:p w:rsidR="00AB7BA8" w:rsidRPr="00F01EBA" w:rsidRDefault="00AB7BA8" w:rsidP="00AB7BA8">
            <w:pPr>
              <w:jc w:val="center"/>
              <w:rPr>
                <w:rFonts w:ascii="Times New Roman" w:hAnsi="Times New Roman" w:cs="Times New Roman"/>
                <w:color w:val="000000"/>
                <w:sz w:val="16"/>
                <w:szCs w:val="16"/>
              </w:rPr>
            </w:pPr>
            <w:r>
              <w:rPr>
                <w:rFonts w:ascii="Times New Roman" w:hAnsi="Times New Roman" w:cs="Times New Roman"/>
                <w:color w:val="000000"/>
                <w:sz w:val="16"/>
                <w:szCs w:val="16"/>
              </w:rPr>
              <w:t xml:space="preserve">Информация  аналогично, </w:t>
            </w:r>
            <w:proofErr w:type="gramStart"/>
            <w:r>
              <w:rPr>
                <w:rFonts w:ascii="Times New Roman" w:hAnsi="Times New Roman" w:cs="Times New Roman"/>
                <w:color w:val="000000"/>
                <w:sz w:val="16"/>
                <w:szCs w:val="16"/>
              </w:rPr>
              <w:t>указанной</w:t>
            </w:r>
            <w:proofErr w:type="gramEnd"/>
            <w:r>
              <w:rPr>
                <w:rFonts w:ascii="Times New Roman" w:hAnsi="Times New Roman" w:cs="Times New Roman"/>
                <w:color w:val="000000"/>
                <w:sz w:val="16"/>
                <w:szCs w:val="16"/>
              </w:rPr>
              <w:t xml:space="preserve"> для  лота 1</w:t>
            </w:r>
          </w:p>
        </w:tc>
        <w:tc>
          <w:tcPr>
            <w:tcW w:w="1418" w:type="dxa"/>
            <w:tcBorders>
              <w:top w:val="single" w:sz="4" w:space="0" w:color="auto"/>
              <w:left w:val="single" w:sz="4" w:space="0" w:color="auto"/>
              <w:bottom w:val="single" w:sz="4" w:space="0" w:color="auto"/>
              <w:right w:val="single" w:sz="4" w:space="0" w:color="auto"/>
            </w:tcBorders>
          </w:tcPr>
          <w:p w:rsidR="00AB7BA8" w:rsidRPr="00F01EBA" w:rsidRDefault="00AB7BA8">
            <w:pPr>
              <w:rPr>
                <w:rFonts w:ascii="Times New Roman" w:hAnsi="Times New Roman" w:cs="Times New Roman"/>
                <w:sz w:val="16"/>
                <w:szCs w:val="16"/>
              </w:rPr>
            </w:pPr>
            <w:r w:rsidRPr="00F01EBA">
              <w:rPr>
                <w:rFonts w:ascii="Times New Roman" w:hAnsi="Times New Roman" w:cs="Times New Roman"/>
                <w:sz w:val="16"/>
                <w:szCs w:val="16"/>
              </w:rPr>
              <w:t>Собственность Администрации Павловского МО</w:t>
            </w:r>
            <w:r w:rsidRPr="00F01EBA">
              <w:rPr>
                <w:rFonts w:ascii="Times New Roman" w:hAnsi="Times New Roman" w:cs="Times New Roman"/>
                <w:sz w:val="16"/>
                <w:szCs w:val="16"/>
              </w:rPr>
              <w:br/>
              <w:t>№ 52:34:0800006:56-52/148/2023-1</w:t>
            </w:r>
            <w:r w:rsidRPr="00F01EBA">
              <w:rPr>
                <w:rFonts w:ascii="Times New Roman" w:hAnsi="Times New Roman" w:cs="Times New Roman"/>
                <w:sz w:val="16"/>
                <w:szCs w:val="16"/>
              </w:rPr>
              <w:br/>
              <w:t>от 17.07.2023</w:t>
            </w:r>
          </w:p>
        </w:tc>
      </w:tr>
      <w:tr w:rsidR="00AB7BA8" w:rsidRPr="00C76A1D" w:rsidTr="0037241C">
        <w:trPr>
          <w:trHeight w:hRule="exact" w:val="1563"/>
        </w:trPr>
        <w:tc>
          <w:tcPr>
            <w:tcW w:w="426" w:type="dxa"/>
            <w:tcBorders>
              <w:top w:val="single" w:sz="8" w:space="0" w:color="000000"/>
              <w:left w:val="single" w:sz="8" w:space="0" w:color="000000"/>
              <w:bottom w:val="single" w:sz="8" w:space="0" w:color="000000"/>
              <w:right w:val="single" w:sz="8" w:space="0" w:color="000000"/>
            </w:tcBorders>
            <w:shd w:val="clear" w:color="auto" w:fill="FFFFFF"/>
          </w:tcPr>
          <w:p w:rsidR="00AB7BA8" w:rsidRPr="00F01EBA" w:rsidRDefault="00AB7BA8">
            <w:pPr>
              <w:jc w:val="center"/>
              <w:rPr>
                <w:rFonts w:ascii="Times New Roman" w:hAnsi="Times New Roman" w:cs="Times New Roman"/>
                <w:sz w:val="16"/>
                <w:szCs w:val="16"/>
              </w:rPr>
            </w:pPr>
            <w:r w:rsidRPr="00F01EBA">
              <w:rPr>
                <w:rFonts w:ascii="Times New Roman" w:hAnsi="Times New Roman" w:cs="Times New Roman"/>
                <w:sz w:val="16"/>
                <w:szCs w:val="16"/>
              </w:rPr>
              <w:t>19</w:t>
            </w:r>
          </w:p>
        </w:tc>
        <w:tc>
          <w:tcPr>
            <w:tcW w:w="1984" w:type="dxa"/>
            <w:tcBorders>
              <w:top w:val="single" w:sz="8" w:space="0" w:color="000000"/>
              <w:left w:val="single" w:sz="8" w:space="0" w:color="000000"/>
              <w:bottom w:val="single" w:sz="8" w:space="0" w:color="000000"/>
              <w:right w:val="single" w:sz="8" w:space="0" w:color="000000"/>
            </w:tcBorders>
            <w:shd w:val="clear" w:color="auto" w:fill="FFFFFF"/>
          </w:tcPr>
          <w:p w:rsidR="00AB7BA8" w:rsidRPr="00F01EBA" w:rsidRDefault="00AB7BA8">
            <w:pPr>
              <w:rPr>
                <w:rFonts w:ascii="Times New Roman" w:hAnsi="Times New Roman" w:cs="Times New Roman"/>
                <w:sz w:val="16"/>
                <w:szCs w:val="16"/>
              </w:rPr>
            </w:pPr>
            <w:proofErr w:type="gramStart"/>
            <w:r w:rsidRPr="00F01EBA">
              <w:rPr>
                <w:rFonts w:ascii="Times New Roman" w:hAnsi="Times New Roman" w:cs="Times New Roman"/>
                <w:sz w:val="16"/>
                <w:szCs w:val="16"/>
              </w:rPr>
              <w:t>Российская Федерация, Нижегородская область, Павловский район, г. Павлово, 87 м. на юго-восток от д. 24 по пер. Короленко</w:t>
            </w:r>
            <w:proofErr w:type="gramEnd"/>
          </w:p>
        </w:tc>
        <w:tc>
          <w:tcPr>
            <w:tcW w:w="1418" w:type="dxa"/>
            <w:tcBorders>
              <w:top w:val="single" w:sz="8" w:space="0" w:color="000000"/>
              <w:left w:val="single" w:sz="8" w:space="0" w:color="000000"/>
              <w:bottom w:val="single" w:sz="8" w:space="0" w:color="000000"/>
              <w:right w:val="single" w:sz="8" w:space="0" w:color="000000"/>
            </w:tcBorders>
            <w:shd w:val="clear" w:color="auto" w:fill="FFFFFF"/>
          </w:tcPr>
          <w:p w:rsidR="00AB7BA8" w:rsidRPr="00F01EBA" w:rsidRDefault="00AB7BA8">
            <w:pPr>
              <w:jc w:val="center"/>
              <w:rPr>
                <w:rFonts w:ascii="Times New Roman" w:hAnsi="Times New Roman" w:cs="Times New Roman"/>
                <w:sz w:val="16"/>
                <w:szCs w:val="16"/>
              </w:rPr>
            </w:pPr>
            <w:r w:rsidRPr="00F01EBA">
              <w:rPr>
                <w:rFonts w:ascii="Times New Roman" w:hAnsi="Times New Roman" w:cs="Times New Roman"/>
                <w:sz w:val="16"/>
                <w:szCs w:val="16"/>
              </w:rPr>
              <w:t>52:33:0000101:373</w:t>
            </w:r>
          </w:p>
        </w:tc>
        <w:tc>
          <w:tcPr>
            <w:tcW w:w="708" w:type="dxa"/>
            <w:tcBorders>
              <w:top w:val="single" w:sz="8" w:space="0" w:color="000000"/>
              <w:left w:val="single" w:sz="8" w:space="0" w:color="000000"/>
              <w:bottom w:val="single" w:sz="8" w:space="0" w:color="000000"/>
              <w:right w:val="single" w:sz="8" w:space="0" w:color="000000"/>
            </w:tcBorders>
            <w:shd w:val="clear" w:color="auto" w:fill="FFFFFF"/>
          </w:tcPr>
          <w:p w:rsidR="00AB7BA8" w:rsidRPr="00F01EBA" w:rsidRDefault="00AB7BA8">
            <w:pPr>
              <w:jc w:val="center"/>
              <w:rPr>
                <w:rFonts w:ascii="Times New Roman" w:hAnsi="Times New Roman" w:cs="Times New Roman"/>
                <w:sz w:val="16"/>
                <w:szCs w:val="16"/>
              </w:rPr>
            </w:pPr>
            <w:r w:rsidRPr="00F01EBA">
              <w:rPr>
                <w:rFonts w:ascii="Times New Roman" w:hAnsi="Times New Roman" w:cs="Times New Roman"/>
                <w:sz w:val="16"/>
                <w:szCs w:val="16"/>
              </w:rPr>
              <w:t>1622,00</w:t>
            </w:r>
          </w:p>
        </w:tc>
        <w:tc>
          <w:tcPr>
            <w:tcW w:w="1134" w:type="dxa"/>
            <w:tcBorders>
              <w:top w:val="single" w:sz="8" w:space="0" w:color="000000"/>
              <w:left w:val="single" w:sz="8" w:space="0" w:color="000000"/>
              <w:bottom w:val="single" w:sz="8" w:space="0" w:color="000000"/>
              <w:right w:val="single" w:sz="8" w:space="0" w:color="000000"/>
            </w:tcBorders>
            <w:shd w:val="clear" w:color="auto" w:fill="FFFFFF"/>
          </w:tcPr>
          <w:p w:rsidR="00AB7BA8" w:rsidRPr="00F01EBA" w:rsidRDefault="00AB7BA8" w:rsidP="0082389B">
            <w:pPr>
              <w:jc w:val="center"/>
              <w:rPr>
                <w:rFonts w:ascii="Times New Roman" w:hAnsi="Times New Roman" w:cs="Times New Roman"/>
                <w:sz w:val="16"/>
                <w:szCs w:val="16"/>
              </w:rPr>
            </w:pPr>
            <w:r w:rsidRPr="00F01EBA">
              <w:rPr>
                <w:rFonts w:ascii="Times New Roman" w:hAnsi="Times New Roman" w:cs="Times New Roman"/>
                <w:sz w:val="16"/>
                <w:szCs w:val="16"/>
              </w:rPr>
              <w:t>Аренда на срок 20 лет</w:t>
            </w:r>
          </w:p>
        </w:tc>
        <w:tc>
          <w:tcPr>
            <w:tcW w:w="1417" w:type="dxa"/>
            <w:tcBorders>
              <w:top w:val="single" w:sz="8" w:space="0" w:color="000000"/>
              <w:left w:val="single" w:sz="8" w:space="0" w:color="000000"/>
              <w:bottom w:val="single" w:sz="8" w:space="0" w:color="000000"/>
              <w:right w:val="single" w:sz="8" w:space="0" w:color="000000"/>
            </w:tcBorders>
            <w:shd w:val="clear" w:color="auto" w:fill="FFFFFF"/>
          </w:tcPr>
          <w:p w:rsidR="00AB7BA8" w:rsidRPr="00F01EBA" w:rsidRDefault="00AB7BA8" w:rsidP="0082389B">
            <w:pPr>
              <w:jc w:val="center"/>
              <w:rPr>
                <w:rFonts w:ascii="Times New Roman" w:hAnsi="Times New Roman" w:cs="Times New Roman"/>
                <w:sz w:val="16"/>
                <w:szCs w:val="16"/>
              </w:rPr>
            </w:pPr>
            <w:r w:rsidRPr="00F01EBA">
              <w:rPr>
                <w:rFonts w:ascii="Times New Roman" w:hAnsi="Times New Roman" w:cs="Times New Roman"/>
                <w:sz w:val="16"/>
                <w:szCs w:val="16"/>
              </w:rPr>
              <w:t>для индивидуальной жилой застройки</w:t>
            </w:r>
          </w:p>
        </w:tc>
        <w:tc>
          <w:tcPr>
            <w:tcW w:w="1134" w:type="dxa"/>
            <w:tcBorders>
              <w:top w:val="single" w:sz="8" w:space="0" w:color="000000"/>
              <w:left w:val="single" w:sz="8" w:space="0" w:color="000000"/>
              <w:bottom w:val="single" w:sz="8" w:space="0" w:color="000000"/>
              <w:right w:val="single" w:sz="8" w:space="0" w:color="000000"/>
            </w:tcBorders>
            <w:shd w:val="clear" w:color="auto" w:fill="FFFFFF"/>
          </w:tcPr>
          <w:p w:rsidR="00AB7BA8" w:rsidRPr="00F01EBA" w:rsidRDefault="00AB7BA8" w:rsidP="009E146A">
            <w:pPr>
              <w:jc w:val="center"/>
              <w:rPr>
                <w:rFonts w:ascii="Times New Roman" w:hAnsi="Times New Roman" w:cs="Times New Roman"/>
                <w:sz w:val="16"/>
                <w:szCs w:val="16"/>
              </w:rPr>
            </w:pPr>
            <w:r w:rsidRPr="00F01EBA">
              <w:rPr>
                <w:rFonts w:ascii="Times New Roman" w:hAnsi="Times New Roman" w:cs="Times New Roman"/>
                <w:sz w:val="16"/>
                <w:szCs w:val="16"/>
              </w:rPr>
              <w:t>17288,17</w:t>
            </w:r>
          </w:p>
        </w:tc>
        <w:tc>
          <w:tcPr>
            <w:tcW w:w="993" w:type="dxa"/>
            <w:tcBorders>
              <w:top w:val="single" w:sz="8" w:space="0" w:color="000000"/>
              <w:left w:val="single" w:sz="8" w:space="0" w:color="000000"/>
              <w:bottom w:val="single" w:sz="8" w:space="0" w:color="000000"/>
              <w:right w:val="single" w:sz="8" w:space="0" w:color="000000"/>
            </w:tcBorders>
            <w:shd w:val="clear" w:color="auto" w:fill="FFFFFF"/>
          </w:tcPr>
          <w:p w:rsidR="00AB7BA8" w:rsidRPr="00F01EBA" w:rsidRDefault="00AB7BA8" w:rsidP="009E146A">
            <w:pPr>
              <w:jc w:val="center"/>
              <w:rPr>
                <w:rFonts w:ascii="Times New Roman" w:hAnsi="Times New Roman" w:cs="Times New Roman"/>
                <w:sz w:val="16"/>
                <w:szCs w:val="16"/>
              </w:rPr>
            </w:pPr>
            <w:r w:rsidRPr="00F01EBA">
              <w:rPr>
                <w:rFonts w:ascii="Times New Roman" w:hAnsi="Times New Roman" w:cs="Times New Roman"/>
                <w:sz w:val="16"/>
                <w:szCs w:val="16"/>
              </w:rPr>
              <w:t>4322,04</w:t>
            </w:r>
          </w:p>
        </w:tc>
        <w:tc>
          <w:tcPr>
            <w:tcW w:w="1134" w:type="dxa"/>
            <w:tcBorders>
              <w:top w:val="single" w:sz="8" w:space="0" w:color="000000"/>
              <w:left w:val="single" w:sz="8" w:space="0" w:color="000000"/>
              <w:bottom w:val="single" w:sz="8" w:space="0" w:color="000000"/>
              <w:right w:val="single" w:sz="4" w:space="0" w:color="auto"/>
            </w:tcBorders>
            <w:shd w:val="clear" w:color="auto" w:fill="FFFFFF"/>
          </w:tcPr>
          <w:p w:rsidR="00AB7BA8" w:rsidRPr="00F01EBA" w:rsidRDefault="00AB7BA8" w:rsidP="009E146A">
            <w:pPr>
              <w:jc w:val="center"/>
              <w:rPr>
                <w:rFonts w:ascii="Times New Roman" w:hAnsi="Times New Roman" w:cs="Times New Roman"/>
                <w:sz w:val="16"/>
                <w:szCs w:val="16"/>
              </w:rPr>
            </w:pPr>
            <w:r w:rsidRPr="00F01EBA">
              <w:rPr>
                <w:rFonts w:ascii="Times New Roman" w:hAnsi="Times New Roman" w:cs="Times New Roman"/>
                <w:sz w:val="16"/>
                <w:szCs w:val="16"/>
              </w:rPr>
              <w:t>518,65</w:t>
            </w:r>
          </w:p>
        </w:tc>
        <w:tc>
          <w:tcPr>
            <w:tcW w:w="2268" w:type="dxa"/>
            <w:tcBorders>
              <w:top w:val="single" w:sz="4" w:space="0" w:color="auto"/>
              <w:left w:val="single" w:sz="4" w:space="0" w:color="auto"/>
              <w:bottom w:val="single" w:sz="4" w:space="0" w:color="auto"/>
              <w:right w:val="single" w:sz="4" w:space="0" w:color="auto"/>
            </w:tcBorders>
          </w:tcPr>
          <w:p w:rsidR="00AB7BA8" w:rsidRDefault="00AB7BA8" w:rsidP="00AB7BA8">
            <w:r w:rsidRPr="000A0146">
              <w:rPr>
                <w:rFonts w:ascii="Times New Roman" w:hAnsi="Times New Roman" w:cs="Times New Roman"/>
                <w:color w:val="000000"/>
                <w:sz w:val="16"/>
                <w:szCs w:val="16"/>
              </w:rPr>
              <w:t>Информация  аналогичн</w:t>
            </w:r>
            <w:r>
              <w:rPr>
                <w:rFonts w:ascii="Times New Roman" w:hAnsi="Times New Roman" w:cs="Times New Roman"/>
                <w:color w:val="000000"/>
                <w:sz w:val="16"/>
                <w:szCs w:val="16"/>
              </w:rPr>
              <w:t>а</w:t>
            </w:r>
            <w:r w:rsidRPr="000A0146">
              <w:rPr>
                <w:rFonts w:ascii="Times New Roman" w:hAnsi="Times New Roman" w:cs="Times New Roman"/>
                <w:color w:val="000000"/>
                <w:sz w:val="16"/>
                <w:szCs w:val="16"/>
              </w:rPr>
              <w:t xml:space="preserve">, </w:t>
            </w:r>
            <w:proofErr w:type="gramStart"/>
            <w:r w:rsidRPr="000A0146">
              <w:rPr>
                <w:rFonts w:ascii="Times New Roman" w:hAnsi="Times New Roman" w:cs="Times New Roman"/>
                <w:color w:val="000000"/>
                <w:sz w:val="16"/>
                <w:szCs w:val="16"/>
              </w:rPr>
              <w:t>указанной</w:t>
            </w:r>
            <w:proofErr w:type="gramEnd"/>
            <w:r w:rsidRPr="000A0146">
              <w:rPr>
                <w:rFonts w:ascii="Times New Roman" w:hAnsi="Times New Roman" w:cs="Times New Roman"/>
                <w:color w:val="000000"/>
                <w:sz w:val="16"/>
                <w:szCs w:val="16"/>
              </w:rPr>
              <w:t xml:space="preserve"> для  лота </w:t>
            </w:r>
            <w:r>
              <w:rPr>
                <w:rFonts w:ascii="Times New Roman" w:hAnsi="Times New Roman" w:cs="Times New Roman"/>
                <w:color w:val="000000"/>
                <w:sz w:val="16"/>
                <w:szCs w:val="16"/>
              </w:rPr>
              <w:t>8</w:t>
            </w:r>
          </w:p>
        </w:tc>
        <w:tc>
          <w:tcPr>
            <w:tcW w:w="1984" w:type="dxa"/>
            <w:tcBorders>
              <w:top w:val="single" w:sz="4" w:space="0" w:color="auto"/>
              <w:left w:val="single" w:sz="4" w:space="0" w:color="auto"/>
              <w:bottom w:val="single" w:sz="4" w:space="0" w:color="auto"/>
              <w:right w:val="single" w:sz="4" w:space="0" w:color="auto"/>
            </w:tcBorders>
          </w:tcPr>
          <w:p w:rsidR="00AB7BA8" w:rsidRDefault="00AB7BA8" w:rsidP="00AB7BA8">
            <w:r w:rsidRPr="000A0146">
              <w:rPr>
                <w:rFonts w:ascii="Times New Roman" w:hAnsi="Times New Roman" w:cs="Times New Roman"/>
                <w:color w:val="000000"/>
                <w:sz w:val="16"/>
                <w:szCs w:val="16"/>
              </w:rPr>
              <w:t>Информация  аналогичн</w:t>
            </w:r>
            <w:r>
              <w:rPr>
                <w:rFonts w:ascii="Times New Roman" w:hAnsi="Times New Roman" w:cs="Times New Roman"/>
                <w:color w:val="000000"/>
                <w:sz w:val="16"/>
                <w:szCs w:val="16"/>
              </w:rPr>
              <w:t>а</w:t>
            </w:r>
            <w:r w:rsidRPr="000A0146">
              <w:rPr>
                <w:rFonts w:ascii="Times New Roman" w:hAnsi="Times New Roman" w:cs="Times New Roman"/>
                <w:color w:val="000000"/>
                <w:sz w:val="16"/>
                <w:szCs w:val="16"/>
              </w:rPr>
              <w:t xml:space="preserve">, </w:t>
            </w:r>
            <w:proofErr w:type="gramStart"/>
            <w:r w:rsidRPr="000A0146">
              <w:rPr>
                <w:rFonts w:ascii="Times New Roman" w:hAnsi="Times New Roman" w:cs="Times New Roman"/>
                <w:color w:val="000000"/>
                <w:sz w:val="16"/>
                <w:szCs w:val="16"/>
              </w:rPr>
              <w:t>указанной</w:t>
            </w:r>
            <w:proofErr w:type="gramEnd"/>
            <w:r w:rsidRPr="000A0146">
              <w:rPr>
                <w:rFonts w:ascii="Times New Roman" w:hAnsi="Times New Roman" w:cs="Times New Roman"/>
                <w:color w:val="000000"/>
                <w:sz w:val="16"/>
                <w:szCs w:val="16"/>
              </w:rPr>
              <w:t xml:space="preserve"> для  лота </w:t>
            </w:r>
            <w:r>
              <w:rPr>
                <w:rFonts w:ascii="Times New Roman" w:hAnsi="Times New Roman" w:cs="Times New Roman"/>
                <w:color w:val="000000"/>
                <w:sz w:val="16"/>
                <w:szCs w:val="16"/>
              </w:rPr>
              <w:t>8</w:t>
            </w:r>
          </w:p>
        </w:tc>
        <w:tc>
          <w:tcPr>
            <w:tcW w:w="1418" w:type="dxa"/>
            <w:tcBorders>
              <w:top w:val="single" w:sz="4" w:space="0" w:color="auto"/>
              <w:left w:val="single" w:sz="4" w:space="0" w:color="auto"/>
              <w:bottom w:val="single" w:sz="4" w:space="0" w:color="auto"/>
              <w:right w:val="single" w:sz="4" w:space="0" w:color="auto"/>
            </w:tcBorders>
          </w:tcPr>
          <w:p w:rsidR="00AB7BA8" w:rsidRPr="00F01EBA" w:rsidRDefault="00AB7BA8">
            <w:pPr>
              <w:rPr>
                <w:rFonts w:ascii="Times New Roman" w:hAnsi="Times New Roman" w:cs="Times New Roman"/>
                <w:sz w:val="16"/>
                <w:szCs w:val="16"/>
              </w:rPr>
            </w:pPr>
            <w:r w:rsidRPr="00F01EBA">
              <w:rPr>
                <w:rFonts w:ascii="Times New Roman" w:hAnsi="Times New Roman" w:cs="Times New Roman"/>
                <w:sz w:val="16"/>
                <w:szCs w:val="16"/>
              </w:rPr>
              <w:t>Собственность Администрации Павловского МО</w:t>
            </w:r>
            <w:r w:rsidRPr="00F01EBA">
              <w:rPr>
                <w:rFonts w:ascii="Times New Roman" w:hAnsi="Times New Roman" w:cs="Times New Roman"/>
                <w:sz w:val="16"/>
                <w:szCs w:val="16"/>
              </w:rPr>
              <w:br/>
              <w:t>№ 52:33:0000101:373-52/148/2023-2</w:t>
            </w:r>
            <w:r w:rsidRPr="00F01EBA">
              <w:rPr>
                <w:rFonts w:ascii="Times New Roman" w:hAnsi="Times New Roman" w:cs="Times New Roman"/>
                <w:sz w:val="16"/>
                <w:szCs w:val="16"/>
              </w:rPr>
              <w:br/>
              <w:t>от 19.05.2023</w:t>
            </w:r>
          </w:p>
        </w:tc>
      </w:tr>
      <w:tr w:rsidR="00AB7BA8" w:rsidRPr="00C76A1D" w:rsidTr="0037241C">
        <w:trPr>
          <w:trHeight w:hRule="exact" w:val="1699"/>
        </w:trPr>
        <w:tc>
          <w:tcPr>
            <w:tcW w:w="426" w:type="dxa"/>
            <w:tcBorders>
              <w:top w:val="single" w:sz="8" w:space="0" w:color="000000"/>
              <w:left w:val="single" w:sz="8" w:space="0" w:color="000000"/>
              <w:bottom w:val="single" w:sz="8" w:space="0" w:color="000000"/>
              <w:right w:val="single" w:sz="8" w:space="0" w:color="000000"/>
            </w:tcBorders>
            <w:shd w:val="clear" w:color="auto" w:fill="FFFFFF"/>
          </w:tcPr>
          <w:p w:rsidR="00AB7BA8" w:rsidRPr="00F01EBA" w:rsidRDefault="00AB7BA8">
            <w:pPr>
              <w:jc w:val="center"/>
              <w:rPr>
                <w:rFonts w:ascii="Times New Roman" w:hAnsi="Times New Roman" w:cs="Times New Roman"/>
                <w:sz w:val="16"/>
                <w:szCs w:val="16"/>
              </w:rPr>
            </w:pPr>
            <w:r w:rsidRPr="00F01EBA">
              <w:rPr>
                <w:rFonts w:ascii="Times New Roman" w:hAnsi="Times New Roman" w:cs="Times New Roman"/>
                <w:sz w:val="16"/>
                <w:szCs w:val="16"/>
              </w:rPr>
              <w:lastRenderedPageBreak/>
              <w:t>20</w:t>
            </w:r>
          </w:p>
        </w:tc>
        <w:tc>
          <w:tcPr>
            <w:tcW w:w="1984" w:type="dxa"/>
            <w:tcBorders>
              <w:top w:val="single" w:sz="8" w:space="0" w:color="000000"/>
              <w:left w:val="single" w:sz="8" w:space="0" w:color="000000"/>
              <w:bottom w:val="single" w:sz="8" w:space="0" w:color="000000"/>
              <w:right w:val="single" w:sz="8" w:space="0" w:color="000000"/>
            </w:tcBorders>
            <w:shd w:val="clear" w:color="auto" w:fill="FFFFFF"/>
          </w:tcPr>
          <w:p w:rsidR="00AB7BA8" w:rsidRPr="00F01EBA" w:rsidRDefault="00AB7BA8">
            <w:pPr>
              <w:rPr>
                <w:rFonts w:ascii="Times New Roman" w:hAnsi="Times New Roman" w:cs="Times New Roman"/>
                <w:sz w:val="16"/>
                <w:szCs w:val="16"/>
              </w:rPr>
            </w:pPr>
            <w:proofErr w:type="gramStart"/>
            <w:r w:rsidRPr="00F01EBA">
              <w:rPr>
                <w:rFonts w:ascii="Times New Roman" w:hAnsi="Times New Roman" w:cs="Times New Roman"/>
                <w:sz w:val="16"/>
                <w:szCs w:val="16"/>
              </w:rPr>
              <w:t>Российская Федерация, Нижегородская область, Павловский район, г. Павлово, 53 м. на юго-восток от д. 24 по пер. Короленко</w:t>
            </w:r>
            <w:proofErr w:type="gramEnd"/>
          </w:p>
        </w:tc>
        <w:tc>
          <w:tcPr>
            <w:tcW w:w="1418" w:type="dxa"/>
            <w:tcBorders>
              <w:top w:val="single" w:sz="8" w:space="0" w:color="000000"/>
              <w:left w:val="single" w:sz="8" w:space="0" w:color="000000"/>
              <w:bottom w:val="single" w:sz="8" w:space="0" w:color="000000"/>
              <w:right w:val="single" w:sz="8" w:space="0" w:color="000000"/>
            </w:tcBorders>
            <w:shd w:val="clear" w:color="auto" w:fill="FFFFFF"/>
          </w:tcPr>
          <w:p w:rsidR="00AB7BA8" w:rsidRPr="00F01EBA" w:rsidRDefault="00AB7BA8">
            <w:pPr>
              <w:jc w:val="center"/>
              <w:rPr>
                <w:rFonts w:ascii="Times New Roman" w:hAnsi="Times New Roman" w:cs="Times New Roman"/>
                <w:sz w:val="16"/>
                <w:szCs w:val="16"/>
              </w:rPr>
            </w:pPr>
            <w:r w:rsidRPr="00F01EBA">
              <w:rPr>
                <w:rFonts w:ascii="Times New Roman" w:hAnsi="Times New Roman" w:cs="Times New Roman"/>
                <w:sz w:val="16"/>
                <w:szCs w:val="16"/>
              </w:rPr>
              <w:t>52:33:0000101:374</w:t>
            </w:r>
          </w:p>
        </w:tc>
        <w:tc>
          <w:tcPr>
            <w:tcW w:w="708" w:type="dxa"/>
            <w:tcBorders>
              <w:top w:val="single" w:sz="8" w:space="0" w:color="000000"/>
              <w:left w:val="single" w:sz="8" w:space="0" w:color="000000"/>
              <w:bottom w:val="single" w:sz="8" w:space="0" w:color="000000"/>
              <w:right w:val="single" w:sz="8" w:space="0" w:color="000000"/>
            </w:tcBorders>
            <w:shd w:val="clear" w:color="auto" w:fill="FFFFFF"/>
          </w:tcPr>
          <w:p w:rsidR="00AB7BA8" w:rsidRPr="00F01EBA" w:rsidRDefault="00AB7BA8">
            <w:pPr>
              <w:jc w:val="center"/>
              <w:rPr>
                <w:rFonts w:ascii="Times New Roman" w:hAnsi="Times New Roman" w:cs="Times New Roman"/>
                <w:sz w:val="16"/>
                <w:szCs w:val="16"/>
              </w:rPr>
            </w:pPr>
            <w:r w:rsidRPr="00F01EBA">
              <w:rPr>
                <w:rFonts w:ascii="Times New Roman" w:hAnsi="Times New Roman" w:cs="Times New Roman"/>
                <w:sz w:val="16"/>
                <w:szCs w:val="16"/>
              </w:rPr>
              <w:t>1627,00</w:t>
            </w:r>
          </w:p>
        </w:tc>
        <w:tc>
          <w:tcPr>
            <w:tcW w:w="1134" w:type="dxa"/>
            <w:tcBorders>
              <w:top w:val="single" w:sz="8" w:space="0" w:color="000000"/>
              <w:left w:val="single" w:sz="8" w:space="0" w:color="000000"/>
              <w:bottom w:val="single" w:sz="8" w:space="0" w:color="000000"/>
              <w:right w:val="single" w:sz="8" w:space="0" w:color="000000"/>
            </w:tcBorders>
            <w:shd w:val="clear" w:color="auto" w:fill="FFFFFF"/>
          </w:tcPr>
          <w:p w:rsidR="00AB7BA8" w:rsidRPr="00F01EBA" w:rsidRDefault="00AB7BA8" w:rsidP="0082389B">
            <w:pPr>
              <w:jc w:val="center"/>
              <w:rPr>
                <w:rFonts w:ascii="Times New Roman" w:hAnsi="Times New Roman" w:cs="Times New Roman"/>
                <w:sz w:val="16"/>
                <w:szCs w:val="16"/>
              </w:rPr>
            </w:pPr>
            <w:r w:rsidRPr="00F01EBA">
              <w:rPr>
                <w:rFonts w:ascii="Times New Roman" w:hAnsi="Times New Roman" w:cs="Times New Roman"/>
                <w:sz w:val="16"/>
                <w:szCs w:val="16"/>
              </w:rPr>
              <w:t>Аренда на срок 20 лет</w:t>
            </w:r>
          </w:p>
        </w:tc>
        <w:tc>
          <w:tcPr>
            <w:tcW w:w="1417" w:type="dxa"/>
            <w:tcBorders>
              <w:top w:val="single" w:sz="8" w:space="0" w:color="000000"/>
              <w:left w:val="single" w:sz="8" w:space="0" w:color="000000"/>
              <w:bottom w:val="single" w:sz="8" w:space="0" w:color="000000"/>
              <w:right w:val="single" w:sz="8" w:space="0" w:color="000000"/>
            </w:tcBorders>
            <w:shd w:val="clear" w:color="auto" w:fill="FFFFFF"/>
          </w:tcPr>
          <w:p w:rsidR="00AB7BA8" w:rsidRPr="00F01EBA" w:rsidRDefault="00AB7BA8" w:rsidP="0082389B">
            <w:pPr>
              <w:jc w:val="center"/>
              <w:rPr>
                <w:rFonts w:ascii="Times New Roman" w:hAnsi="Times New Roman" w:cs="Times New Roman"/>
                <w:sz w:val="16"/>
                <w:szCs w:val="16"/>
              </w:rPr>
            </w:pPr>
            <w:r w:rsidRPr="00F01EBA">
              <w:rPr>
                <w:rFonts w:ascii="Times New Roman" w:hAnsi="Times New Roman" w:cs="Times New Roman"/>
                <w:sz w:val="16"/>
                <w:szCs w:val="16"/>
              </w:rPr>
              <w:t>для индивидуальной жилой застройки</w:t>
            </w:r>
          </w:p>
        </w:tc>
        <w:tc>
          <w:tcPr>
            <w:tcW w:w="1134" w:type="dxa"/>
            <w:tcBorders>
              <w:top w:val="single" w:sz="8" w:space="0" w:color="000000"/>
              <w:left w:val="single" w:sz="8" w:space="0" w:color="000000"/>
              <w:bottom w:val="single" w:sz="8" w:space="0" w:color="000000"/>
              <w:right w:val="single" w:sz="8" w:space="0" w:color="000000"/>
            </w:tcBorders>
            <w:shd w:val="clear" w:color="auto" w:fill="FFFFFF"/>
          </w:tcPr>
          <w:p w:rsidR="00AB7BA8" w:rsidRPr="00F01EBA" w:rsidRDefault="00AB7BA8" w:rsidP="009E146A">
            <w:pPr>
              <w:jc w:val="center"/>
              <w:rPr>
                <w:rFonts w:ascii="Times New Roman" w:hAnsi="Times New Roman" w:cs="Times New Roman"/>
                <w:sz w:val="16"/>
                <w:szCs w:val="16"/>
              </w:rPr>
            </w:pPr>
            <w:r w:rsidRPr="00F01EBA">
              <w:rPr>
                <w:rFonts w:ascii="Times New Roman" w:hAnsi="Times New Roman" w:cs="Times New Roman"/>
                <w:sz w:val="16"/>
                <w:szCs w:val="16"/>
              </w:rPr>
              <w:t>17341,46</w:t>
            </w:r>
          </w:p>
        </w:tc>
        <w:tc>
          <w:tcPr>
            <w:tcW w:w="993" w:type="dxa"/>
            <w:tcBorders>
              <w:top w:val="single" w:sz="8" w:space="0" w:color="000000"/>
              <w:left w:val="single" w:sz="8" w:space="0" w:color="000000"/>
              <w:bottom w:val="single" w:sz="8" w:space="0" w:color="000000"/>
              <w:right w:val="single" w:sz="8" w:space="0" w:color="000000"/>
            </w:tcBorders>
            <w:shd w:val="clear" w:color="auto" w:fill="FFFFFF"/>
          </w:tcPr>
          <w:p w:rsidR="00AB7BA8" w:rsidRPr="00F01EBA" w:rsidRDefault="00AB7BA8" w:rsidP="009E146A">
            <w:pPr>
              <w:jc w:val="center"/>
              <w:rPr>
                <w:rFonts w:ascii="Times New Roman" w:hAnsi="Times New Roman" w:cs="Times New Roman"/>
                <w:sz w:val="16"/>
                <w:szCs w:val="16"/>
              </w:rPr>
            </w:pPr>
            <w:r w:rsidRPr="00F01EBA">
              <w:rPr>
                <w:rFonts w:ascii="Times New Roman" w:hAnsi="Times New Roman" w:cs="Times New Roman"/>
                <w:sz w:val="16"/>
                <w:szCs w:val="16"/>
              </w:rPr>
              <w:t>4335,37</w:t>
            </w:r>
          </w:p>
        </w:tc>
        <w:tc>
          <w:tcPr>
            <w:tcW w:w="1134" w:type="dxa"/>
            <w:tcBorders>
              <w:top w:val="single" w:sz="8" w:space="0" w:color="000000"/>
              <w:left w:val="single" w:sz="8" w:space="0" w:color="000000"/>
              <w:bottom w:val="single" w:sz="8" w:space="0" w:color="000000"/>
              <w:right w:val="single" w:sz="4" w:space="0" w:color="auto"/>
            </w:tcBorders>
            <w:shd w:val="clear" w:color="auto" w:fill="FFFFFF"/>
          </w:tcPr>
          <w:p w:rsidR="00AB7BA8" w:rsidRPr="00F01EBA" w:rsidRDefault="00AB7BA8" w:rsidP="009E146A">
            <w:pPr>
              <w:jc w:val="center"/>
              <w:rPr>
                <w:rFonts w:ascii="Times New Roman" w:hAnsi="Times New Roman" w:cs="Times New Roman"/>
                <w:sz w:val="16"/>
                <w:szCs w:val="16"/>
              </w:rPr>
            </w:pPr>
            <w:r w:rsidRPr="00F01EBA">
              <w:rPr>
                <w:rFonts w:ascii="Times New Roman" w:hAnsi="Times New Roman" w:cs="Times New Roman"/>
                <w:sz w:val="16"/>
                <w:szCs w:val="16"/>
              </w:rPr>
              <w:t>520,24</w:t>
            </w:r>
          </w:p>
        </w:tc>
        <w:tc>
          <w:tcPr>
            <w:tcW w:w="2268" w:type="dxa"/>
            <w:tcBorders>
              <w:top w:val="single" w:sz="4" w:space="0" w:color="auto"/>
              <w:left w:val="single" w:sz="4" w:space="0" w:color="auto"/>
              <w:bottom w:val="single" w:sz="4" w:space="0" w:color="auto"/>
              <w:right w:val="single" w:sz="4" w:space="0" w:color="auto"/>
            </w:tcBorders>
          </w:tcPr>
          <w:p w:rsidR="00AB7BA8" w:rsidRDefault="00AB7BA8" w:rsidP="00AB7BA8">
            <w:r w:rsidRPr="000A0146">
              <w:rPr>
                <w:rFonts w:ascii="Times New Roman" w:hAnsi="Times New Roman" w:cs="Times New Roman"/>
                <w:color w:val="000000"/>
                <w:sz w:val="16"/>
                <w:szCs w:val="16"/>
              </w:rPr>
              <w:t>Информация  аналогичн</w:t>
            </w:r>
            <w:r>
              <w:rPr>
                <w:rFonts w:ascii="Times New Roman" w:hAnsi="Times New Roman" w:cs="Times New Roman"/>
                <w:color w:val="000000"/>
                <w:sz w:val="16"/>
                <w:szCs w:val="16"/>
              </w:rPr>
              <w:t>а</w:t>
            </w:r>
            <w:r w:rsidRPr="000A0146">
              <w:rPr>
                <w:rFonts w:ascii="Times New Roman" w:hAnsi="Times New Roman" w:cs="Times New Roman"/>
                <w:color w:val="000000"/>
                <w:sz w:val="16"/>
                <w:szCs w:val="16"/>
              </w:rPr>
              <w:t xml:space="preserve">, </w:t>
            </w:r>
            <w:proofErr w:type="gramStart"/>
            <w:r w:rsidRPr="000A0146">
              <w:rPr>
                <w:rFonts w:ascii="Times New Roman" w:hAnsi="Times New Roman" w:cs="Times New Roman"/>
                <w:color w:val="000000"/>
                <w:sz w:val="16"/>
                <w:szCs w:val="16"/>
              </w:rPr>
              <w:t>указанной</w:t>
            </w:r>
            <w:proofErr w:type="gramEnd"/>
            <w:r w:rsidRPr="000A0146">
              <w:rPr>
                <w:rFonts w:ascii="Times New Roman" w:hAnsi="Times New Roman" w:cs="Times New Roman"/>
                <w:color w:val="000000"/>
                <w:sz w:val="16"/>
                <w:szCs w:val="16"/>
              </w:rPr>
              <w:t xml:space="preserve"> для  лота </w:t>
            </w:r>
            <w:r>
              <w:rPr>
                <w:rFonts w:ascii="Times New Roman" w:hAnsi="Times New Roman" w:cs="Times New Roman"/>
                <w:color w:val="000000"/>
                <w:sz w:val="16"/>
                <w:szCs w:val="16"/>
              </w:rPr>
              <w:t>8</w:t>
            </w:r>
          </w:p>
        </w:tc>
        <w:tc>
          <w:tcPr>
            <w:tcW w:w="1984" w:type="dxa"/>
            <w:tcBorders>
              <w:top w:val="single" w:sz="4" w:space="0" w:color="auto"/>
              <w:left w:val="single" w:sz="4" w:space="0" w:color="auto"/>
              <w:bottom w:val="single" w:sz="4" w:space="0" w:color="auto"/>
              <w:right w:val="single" w:sz="4" w:space="0" w:color="auto"/>
            </w:tcBorders>
          </w:tcPr>
          <w:p w:rsidR="00AB7BA8" w:rsidRDefault="00AB7BA8" w:rsidP="00AB7BA8">
            <w:r w:rsidRPr="000A0146">
              <w:rPr>
                <w:rFonts w:ascii="Times New Roman" w:hAnsi="Times New Roman" w:cs="Times New Roman"/>
                <w:color w:val="000000"/>
                <w:sz w:val="16"/>
                <w:szCs w:val="16"/>
              </w:rPr>
              <w:t>Информация  аналогичн</w:t>
            </w:r>
            <w:r>
              <w:rPr>
                <w:rFonts w:ascii="Times New Roman" w:hAnsi="Times New Roman" w:cs="Times New Roman"/>
                <w:color w:val="000000"/>
                <w:sz w:val="16"/>
                <w:szCs w:val="16"/>
              </w:rPr>
              <w:t>а</w:t>
            </w:r>
            <w:r w:rsidRPr="000A0146">
              <w:rPr>
                <w:rFonts w:ascii="Times New Roman" w:hAnsi="Times New Roman" w:cs="Times New Roman"/>
                <w:color w:val="000000"/>
                <w:sz w:val="16"/>
                <w:szCs w:val="16"/>
              </w:rPr>
              <w:t xml:space="preserve">, </w:t>
            </w:r>
            <w:proofErr w:type="gramStart"/>
            <w:r w:rsidRPr="000A0146">
              <w:rPr>
                <w:rFonts w:ascii="Times New Roman" w:hAnsi="Times New Roman" w:cs="Times New Roman"/>
                <w:color w:val="000000"/>
                <w:sz w:val="16"/>
                <w:szCs w:val="16"/>
              </w:rPr>
              <w:t>указанной</w:t>
            </w:r>
            <w:proofErr w:type="gramEnd"/>
            <w:r w:rsidRPr="000A0146">
              <w:rPr>
                <w:rFonts w:ascii="Times New Roman" w:hAnsi="Times New Roman" w:cs="Times New Roman"/>
                <w:color w:val="000000"/>
                <w:sz w:val="16"/>
                <w:szCs w:val="16"/>
              </w:rPr>
              <w:t xml:space="preserve"> для  лота </w:t>
            </w:r>
            <w:r>
              <w:rPr>
                <w:rFonts w:ascii="Times New Roman" w:hAnsi="Times New Roman" w:cs="Times New Roman"/>
                <w:color w:val="000000"/>
                <w:sz w:val="16"/>
                <w:szCs w:val="16"/>
              </w:rPr>
              <w:t>8</w:t>
            </w:r>
          </w:p>
        </w:tc>
        <w:tc>
          <w:tcPr>
            <w:tcW w:w="1418" w:type="dxa"/>
            <w:tcBorders>
              <w:top w:val="single" w:sz="4" w:space="0" w:color="auto"/>
              <w:left w:val="single" w:sz="4" w:space="0" w:color="auto"/>
              <w:bottom w:val="single" w:sz="4" w:space="0" w:color="auto"/>
              <w:right w:val="single" w:sz="4" w:space="0" w:color="auto"/>
            </w:tcBorders>
          </w:tcPr>
          <w:p w:rsidR="00AB7BA8" w:rsidRPr="00F01EBA" w:rsidRDefault="00AB7BA8">
            <w:pPr>
              <w:rPr>
                <w:rFonts w:ascii="Times New Roman" w:hAnsi="Times New Roman" w:cs="Times New Roman"/>
                <w:sz w:val="16"/>
                <w:szCs w:val="16"/>
              </w:rPr>
            </w:pPr>
            <w:r w:rsidRPr="00F01EBA">
              <w:rPr>
                <w:rFonts w:ascii="Times New Roman" w:hAnsi="Times New Roman" w:cs="Times New Roman"/>
                <w:sz w:val="16"/>
                <w:szCs w:val="16"/>
              </w:rPr>
              <w:t>Собственность Администрации Павловского МО</w:t>
            </w:r>
            <w:r w:rsidRPr="00F01EBA">
              <w:rPr>
                <w:rFonts w:ascii="Times New Roman" w:hAnsi="Times New Roman" w:cs="Times New Roman"/>
                <w:sz w:val="16"/>
                <w:szCs w:val="16"/>
              </w:rPr>
              <w:br/>
              <w:t>№ 52:33:0000101:374-52/154/2023-2</w:t>
            </w:r>
            <w:r w:rsidRPr="00F01EBA">
              <w:rPr>
                <w:rFonts w:ascii="Times New Roman" w:hAnsi="Times New Roman" w:cs="Times New Roman"/>
                <w:sz w:val="16"/>
                <w:szCs w:val="16"/>
              </w:rPr>
              <w:br/>
              <w:t>от 22.05.2023</w:t>
            </w:r>
          </w:p>
        </w:tc>
      </w:tr>
      <w:tr w:rsidR="0037241C" w:rsidRPr="00C76A1D" w:rsidTr="00986C92">
        <w:trPr>
          <w:trHeight w:hRule="exact" w:val="2435"/>
        </w:trPr>
        <w:tc>
          <w:tcPr>
            <w:tcW w:w="426" w:type="dxa"/>
            <w:tcBorders>
              <w:top w:val="single" w:sz="8" w:space="0" w:color="000000"/>
              <w:left w:val="single" w:sz="8" w:space="0" w:color="000000"/>
              <w:bottom w:val="single" w:sz="8" w:space="0" w:color="000000"/>
              <w:right w:val="single" w:sz="8" w:space="0" w:color="000000"/>
            </w:tcBorders>
            <w:shd w:val="clear" w:color="auto" w:fill="FFFFFF"/>
          </w:tcPr>
          <w:p w:rsidR="0037241C" w:rsidRPr="00F01EBA" w:rsidRDefault="0037241C">
            <w:pPr>
              <w:jc w:val="center"/>
              <w:rPr>
                <w:rFonts w:ascii="Times New Roman" w:hAnsi="Times New Roman" w:cs="Times New Roman"/>
                <w:sz w:val="16"/>
                <w:szCs w:val="16"/>
              </w:rPr>
            </w:pPr>
            <w:r w:rsidRPr="00F01EBA">
              <w:rPr>
                <w:rFonts w:ascii="Times New Roman" w:hAnsi="Times New Roman" w:cs="Times New Roman"/>
                <w:sz w:val="16"/>
                <w:szCs w:val="16"/>
              </w:rPr>
              <w:t>21</w:t>
            </w:r>
          </w:p>
        </w:tc>
        <w:tc>
          <w:tcPr>
            <w:tcW w:w="1984" w:type="dxa"/>
            <w:tcBorders>
              <w:top w:val="single" w:sz="8" w:space="0" w:color="000000"/>
              <w:left w:val="single" w:sz="8" w:space="0" w:color="000000"/>
              <w:bottom w:val="single" w:sz="8" w:space="0" w:color="000000"/>
              <w:right w:val="single" w:sz="8" w:space="0" w:color="000000"/>
            </w:tcBorders>
            <w:shd w:val="clear" w:color="auto" w:fill="FFFFFF"/>
          </w:tcPr>
          <w:p w:rsidR="0037241C" w:rsidRPr="00F01EBA" w:rsidRDefault="0037241C">
            <w:pPr>
              <w:rPr>
                <w:rFonts w:ascii="Times New Roman" w:hAnsi="Times New Roman" w:cs="Times New Roman"/>
                <w:sz w:val="16"/>
                <w:szCs w:val="16"/>
              </w:rPr>
            </w:pPr>
            <w:r w:rsidRPr="00F01EBA">
              <w:rPr>
                <w:rFonts w:ascii="Times New Roman" w:hAnsi="Times New Roman" w:cs="Times New Roman"/>
                <w:sz w:val="16"/>
                <w:szCs w:val="16"/>
              </w:rPr>
              <w:t xml:space="preserve">Российская Федерация, Нижегородская область, Павловский муниципальный округ, село </w:t>
            </w:r>
            <w:proofErr w:type="spellStart"/>
            <w:r w:rsidRPr="00F01EBA">
              <w:rPr>
                <w:rFonts w:ascii="Times New Roman" w:hAnsi="Times New Roman" w:cs="Times New Roman"/>
                <w:sz w:val="16"/>
                <w:szCs w:val="16"/>
              </w:rPr>
              <w:t>Абабково</w:t>
            </w:r>
            <w:proofErr w:type="spellEnd"/>
            <w:r w:rsidRPr="00F01EBA">
              <w:rPr>
                <w:rFonts w:ascii="Times New Roman" w:hAnsi="Times New Roman" w:cs="Times New Roman"/>
                <w:sz w:val="16"/>
                <w:szCs w:val="16"/>
              </w:rPr>
              <w:t>, улица Солнечная.</w:t>
            </w:r>
          </w:p>
        </w:tc>
        <w:tc>
          <w:tcPr>
            <w:tcW w:w="1418" w:type="dxa"/>
            <w:tcBorders>
              <w:top w:val="single" w:sz="8" w:space="0" w:color="000000"/>
              <w:left w:val="single" w:sz="8" w:space="0" w:color="000000"/>
              <w:bottom w:val="single" w:sz="8" w:space="0" w:color="000000"/>
              <w:right w:val="single" w:sz="8" w:space="0" w:color="000000"/>
            </w:tcBorders>
            <w:shd w:val="clear" w:color="auto" w:fill="FFFFFF"/>
          </w:tcPr>
          <w:p w:rsidR="0037241C" w:rsidRPr="00F01EBA" w:rsidRDefault="0037241C">
            <w:pPr>
              <w:jc w:val="center"/>
              <w:rPr>
                <w:rFonts w:ascii="Times New Roman" w:hAnsi="Times New Roman" w:cs="Times New Roman"/>
                <w:sz w:val="16"/>
                <w:szCs w:val="16"/>
              </w:rPr>
            </w:pPr>
            <w:r w:rsidRPr="00F01EBA">
              <w:rPr>
                <w:rFonts w:ascii="Times New Roman" w:hAnsi="Times New Roman" w:cs="Times New Roman"/>
                <w:sz w:val="16"/>
                <w:szCs w:val="16"/>
              </w:rPr>
              <w:t>52:34:0500007:728</w:t>
            </w:r>
          </w:p>
        </w:tc>
        <w:tc>
          <w:tcPr>
            <w:tcW w:w="708" w:type="dxa"/>
            <w:tcBorders>
              <w:top w:val="single" w:sz="8" w:space="0" w:color="000000"/>
              <w:left w:val="single" w:sz="8" w:space="0" w:color="000000"/>
              <w:bottom w:val="single" w:sz="8" w:space="0" w:color="000000"/>
              <w:right w:val="single" w:sz="8" w:space="0" w:color="000000"/>
            </w:tcBorders>
            <w:shd w:val="clear" w:color="auto" w:fill="FFFFFF"/>
          </w:tcPr>
          <w:p w:rsidR="0037241C" w:rsidRPr="00F01EBA" w:rsidRDefault="0037241C">
            <w:pPr>
              <w:jc w:val="center"/>
              <w:rPr>
                <w:rFonts w:ascii="Times New Roman" w:hAnsi="Times New Roman" w:cs="Times New Roman"/>
                <w:sz w:val="16"/>
                <w:szCs w:val="16"/>
              </w:rPr>
            </w:pPr>
            <w:r w:rsidRPr="00F01EBA">
              <w:rPr>
                <w:rFonts w:ascii="Times New Roman" w:hAnsi="Times New Roman" w:cs="Times New Roman"/>
                <w:sz w:val="16"/>
                <w:szCs w:val="16"/>
              </w:rPr>
              <w:t>1387,00</w:t>
            </w:r>
          </w:p>
        </w:tc>
        <w:tc>
          <w:tcPr>
            <w:tcW w:w="1134" w:type="dxa"/>
            <w:tcBorders>
              <w:top w:val="single" w:sz="8" w:space="0" w:color="000000"/>
              <w:left w:val="single" w:sz="8" w:space="0" w:color="000000"/>
              <w:bottom w:val="single" w:sz="8" w:space="0" w:color="000000"/>
              <w:right w:val="single" w:sz="8" w:space="0" w:color="000000"/>
            </w:tcBorders>
            <w:shd w:val="clear" w:color="auto" w:fill="FFFFFF"/>
          </w:tcPr>
          <w:p w:rsidR="0037241C" w:rsidRPr="00F01EBA" w:rsidRDefault="0037241C" w:rsidP="0082389B">
            <w:pPr>
              <w:jc w:val="center"/>
              <w:rPr>
                <w:rFonts w:ascii="Times New Roman" w:hAnsi="Times New Roman" w:cs="Times New Roman"/>
                <w:sz w:val="16"/>
                <w:szCs w:val="16"/>
              </w:rPr>
            </w:pPr>
            <w:r w:rsidRPr="00F01EBA">
              <w:rPr>
                <w:rFonts w:ascii="Times New Roman" w:hAnsi="Times New Roman" w:cs="Times New Roman"/>
                <w:sz w:val="16"/>
                <w:szCs w:val="16"/>
              </w:rPr>
              <w:t>Аренда на срок 20 лет</w:t>
            </w:r>
          </w:p>
        </w:tc>
        <w:tc>
          <w:tcPr>
            <w:tcW w:w="1417" w:type="dxa"/>
            <w:tcBorders>
              <w:top w:val="single" w:sz="8" w:space="0" w:color="000000"/>
              <w:left w:val="single" w:sz="8" w:space="0" w:color="000000"/>
              <w:bottom w:val="single" w:sz="8" w:space="0" w:color="000000"/>
              <w:right w:val="single" w:sz="8" w:space="0" w:color="000000"/>
            </w:tcBorders>
            <w:shd w:val="clear" w:color="auto" w:fill="FFFFFF"/>
          </w:tcPr>
          <w:p w:rsidR="0037241C" w:rsidRPr="00F01EBA" w:rsidRDefault="0037241C" w:rsidP="0082389B">
            <w:pPr>
              <w:jc w:val="center"/>
              <w:rPr>
                <w:rFonts w:ascii="Times New Roman" w:hAnsi="Times New Roman" w:cs="Times New Roman"/>
                <w:sz w:val="16"/>
                <w:szCs w:val="16"/>
              </w:rPr>
            </w:pPr>
            <w:r w:rsidRPr="00F01EBA">
              <w:rPr>
                <w:rFonts w:ascii="Times New Roman" w:hAnsi="Times New Roman" w:cs="Times New Roman"/>
                <w:sz w:val="16"/>
                <w:szCs w:val="16"/>
              </w:rPr>
              <w:t>Для индивидуального жилищного строительства</w:t>
            </w:r>
          </w:p>
        </w:tc>
        <w:tc>
          <w:tcPr>
            <w:tcW w:w="1134" w:type="dxa"/>
            <w:tcBorders>
              <w:top w:val="single" w:sz="8" w:space="0" w:color="000000"/>
              <w:left w:val="single" w:sz="8" w:space="0" w:color="000000"/>
              <w:bottom w:val="single" w:sz="8" w:space="0" w:color="000000"/>
              <w:right w:val="single" w:sz="8" w:space="0" w:color="000000"/>
            </w:tcBorders>
            <w:shd w:val="clear" w:color="auto" w:fill="FFFFFF"/>
          </w:tcPr>
          <w:p w:rsidR="0037241C" w:rsidRPr="00F01EBA" w:rsidRDefault="0037241C" w:rsidP="009E146A">
            <w:pPr>
              <w:jc w:val="center"/>
              <w:rPr>
                <w:rFonts w:ascii="Times New Roman" w:hAnsi="Times New Roman" w:cs="Times New Roman"/>
                <w:sz w:val="16"/>
                <w:szCs w:val="16"/>
              </w:rPr>
            </w:pPr>
            <w:r w:rsidRPr="00F01EBA">
              <w:rPr>
                <w:rFonts w:ascii="Times New Roman" w:hAnsi="Times New Roman" w:cs="Times New Roman"/>
                <w:sz w:val="16"/>
                <w:szCs w:val="16"/>
              </w:rPr>
              <w:t>13796,00</w:t>
            </w:r>
          </w:p>
        </w:tc>
        <w:tc>
          <w:tcPr>
            <w:tcW w:w="993" w:type="dxa"/>
            <w:tcBorders>
              <w:top w:val="single" w:sz="8" w:space="0" w:color="000000"/>
              <w:left w:val="single" w:sz="8" w:space="0" w:color="000000"/>
              <w:bottom w:val="single" w:sz="8" w:space="0" w:color="000000"/>
              <w:right w:val="single" w:sz="8" w:space="0" w:color="000000"/>
            </w:tcBorders>
            <w:shd w:val="clear" w:color="auto" w:fill="FFFFFF"/>
          </w:tcPr>
          <w:p w:rsidR="0037241C" w:rsidRPr="00F01EBA" w:rsidRDefault="0037241C" w:rsidP="009E146A">
            <w:pPr>
              <w:jc w:val="center"/>
              <w:rPr>
                <w:rFonts w:ascii="Times New Roman" w:hAnsi="Times New Roman" w:cs="Times New Roman"/>
                <w:sz w:val="16"/>
                <w:szCs w:val="16"/>
              </w:rPr>
            </w:pPr>
            <w:r w:rsidRPr="00F01EBA">
              <w:rPr>
                <w:rFonts w:ascii="Times New Roman" w:hAnsi="Times New Roman" w:cs="Times New Roman"/>
                <w:sz w:val="16"/>
                <w:szCs w:val="16"/>
              </w:rPr>
              <w:t>3449,00</w:t>
            </w:r>
          </w:p>
        </w:tc>
        <w:tc>
          <w:tcPr>
            <w:tcW w:w="1134" w:type="dxa"/>
            <w:tcBorders>
              <w:top w:val="single" w:sz="8" w:space="0" w:color="000000"/>
              <w:left w:val="single" w:sz="8" w:space="0" w:color="000000"/>
              <w:bottom w:val="single" w:sz="8" w:space="0" w:color="000000"/>
              <w:right w:val="single" w:sz="4" w:space="0" w:color="auto"/>
            </w:tcBorders>
            <w:shd w:val="clear" w:color="auto" w:fill="FFFFFF"/>
          </w:tcPr>
          <w:p w:rsidR="0037241C" w:rsidRPr="00F01EBA" w:rsidRDefault="0037241C" w:rsidP="009E146A">
            <w:pPr>
              <w:jc w:val="center"/>
              <w:rPr>
                <w:rFonts w:ascii="Times New Roman" w:hAnsi="Times New Roman" w:cs="Times New Roman"/>
                <w:sz w:val="16"/>
                <w:szCs w:val="16"/>
              </w:rPr>
            </w:pPr>
            <w:r w:rsidRPr="00F01EBA">
              <w:rPr>
                <w:rFonts w:ascii="Times New Roman" w:hAnsi="Times New Roman" w:cs="Times New Roman"/>
                <w:sz w:val="16"/>
                <w:szCs w:val="16"/>
              </w:rPr>
              <w:t>413,00</w:t>
            </w:r>
          </w:p>
        </w:tc>
        <w:tc>
          <w:tcPr>
            <w:tcW w:w="2268" w:type="dxa"/>
            <w:tcBorders>
              <w:top w:val="single" w:sz="4" w:space="0" w:color="auto"/>
              <w:left w:val="single" w:sz="4" w:space="0" w:color="auto"/>
              <w:bottom w:val="single" w:sz="4" w:space="0" w:color="auto"/>
              <w:right w:val="single" w:sz="4" w:space="0" w:color="auto"/>
            </w:tcBorders>
          </w:tcPr>
          <w:p w:rsidR="0037241C" w:rsidRDefault="0037241C" w:rsidP="00665088">
            <w:r w:rsidRPr="000A0146">
              <w:rPr>
                <w:rFonts w:ascii="Times New Roman" w:hAnsi="Times New Roman" w:cs="Times New Roman"/>
                <w:color w:val="000000"/>
                <w:sz w:val="16"/>
                <w:szCs w:val="16"/>
              </w:rPr>
              <w:t>Информация  аналогичн</w:t>
            </w:r>
            <w:r>
              <w:rPr>
                <w:rFonts w:ascii="Times New Roman" w:hAnsi="Times New Roman" w:cs="Times New Roman"/>
                <w:color w:val="000000"/>
                <w:sz w:val="16"/>
                <w:szCs w:val="16"/>
              </w:rPr>
              <w:t>а</w:t>
            </w:r>
            <w:r w:rsidRPr="000A0146">
              <w:rPr>
                <w:rFonts w:ascii="Times New Roman" w:hAnsi="Times New Roman" w:cs="Times New Roman"/>
                <w:color w:val="000000"/>
                <w:sz w:val="16"/>
                <w:szCs w:val="16"/>
              </w:rPr>
              <w:t xml:space="preserve">, </w:t>
            </w:r>
            <w:proofErr w:type="gramStart"/>
            <w:r w:rsidRPr="000A0146">
              <w:rPr>
                <w:rFonts w:ascii="Times New Roman" w:hAnsi="Times New Roman" w:cs="Times New Roman"/>
                <w:color w:val="000000"/>
                <w:sz w:val="16"/>
                <w:szCs w:val="16"/>
              </w:rPr>
              <w:t>указанной</w:t>
            </w:r>
            <w:proofErr w:type="gramEnd"/>
            <w:r w:rsidRPr="000A0146">
              <w:rPr>
                <w:rFonts w:ascii="Times New Roman" w:hAnsi="Times New Roman" w:cs="Times New Roman"/>
                <w:color w:val="000000"/>
                <w:sz w:val="16"/>
                <w:szCs w:val="16"/>
              </w:rPr>
              <w:t xml:space="preserve"> для  лота </w:t>
            </w:r>
            <w:r>
              <w:rPr>
                <w:rFonts w:ascii="Times New Roman" w:hAnsi="Times New Roman" w:cs="Times New Roman"/>
                <w:color w:val="000000"/>
                <w:sz w:val="16"/>
                <w:szCs w:val="16"/>
              </w:rPr>
              <w:t>9</w:t>
            </w:r>
          </w:p>
        </w:tc>
        <w:tc>
          <w:tcPr>
            <w:tcW w:w="1984" w:type="dxa"/>
            <w:tcBorders>
              <w:top w:val="single" w:sz="4" w:space="0" w:color="auto"/>
              <w:left w:val="single" w:sz="4" w:space="0" w:color="auto"/>
              <w:bottom w:val="single" w:sz="4" w:space="0" w:color="auto"/>
              <w:right w:val="single" w:sz="4" w:space="0" w:color="auto"/>
            </w:tcBorders>
          </w:tcPr>
          <w:p w:rsidR="0037241C" w:rsidRDefault="00DF0DFD" w:rsidP="00DF0DFD">
            <w:r w:rsidRPr="00F01EBA">
              <w:rPr>
                <w:rFonts w:ascii="Times New Roman" w:hAnsi="Times New Roman" w:cs="Times New Roman"/>
                <w:sz w:val="16"/>
                <w:szCs w:val="16"/>
              </w:rPr>
              <w:t xml:space="preserve">Технические условия подключения объекта к сетям инженерно-технического обеспечения водоснабжения и водоотведения выданы Муниципальным унитарным предприятием </w:t>
            </w:r>
            <w:r>
              <w:rPr>
                <w:rFonts w:ascii="Times New Roman" w:hAnsi="Times New Roman" w:cs="Times New Roman"/>
                <w:sz w:val="16"/>
                <w:szCs w:val="16"/>
              </w:rPr>
              <w:t>«Водоканал» 01.03.2024 г. за №72</w:t>
            </w:r>
            <w:r w:rsidRPr="00F01EBA">
              <w:rPr>
                <w:rFonts w:ascii="Times New Roman" w:hAnsi="Times New Roman" w:cs="Times New Roman"/>
                <w:sz w:val="16"/>
                <w:szCs w:val="16"/>
              </w:rPr>
              <w:t xml:space="preserve"> Срок действия тех</w:t>
            </w:r>
            <w:proofErr w:type="gramStart"/>
            <w:r w:rsidRPr="00F01EBA">
              <w:rPr>
                <w:rFonts w:ascii="Times New Roman" w:hAnsi="Times New Roman" w:cs="Times New Roman"/>
                <w:sz w:val="16"/>
                <w:szCs w:val="16"/>
              </w:rPr>
              <w:t>.у</w:t>
            </w:r>
            <w:proofErr w:type="gramEnd"/>
            <w:r w:rsidRPr="00F01EBA">
              <w:rPr>
                <w:rFonts w:ascii="Times New Roman" w:hAnsi="Times New Roman" w:cs="Times New Roman"/>
                <w:sz w:val="16"/>
                <w:szCs w:val="16"/>
              </w:rPr>
              <w:t>словий 5 лет.</w:t>
            </w:r>
          </w:p>
        </w:tc>
        <w:tc>
          <w:tcPr>
            <w:tcW w:w="1418" w:type="dxa"/>
            <w:tcBorders>
              <w:top w:val="single" w:sz="4" w:space="0" w:color="auto"/>
              <w:left w:val="single" w:sz="4" w:space="0" w:color="auto"/>
              <w:bottom w:val="single" w:sz="4" w:space="0" w:color="auto"/>
              <w:right w:val="single" w:sz="4" w:space="0" w:color="auto"/>
            </w:tcBorders>
          </w:tcPr>
          <w:p w:rsidR="0037241C" w:rsidRPr="00F01EBA" w:rsidRDefault="0037241C">
            <w:pPr>
              <w:rPr>
                <w:rFonts w:ascii="Times New Roman" w:hAnsi="Times New Roman" w:cs="Times New Roman"/>
                <w:sz w:val="16"/>
                <w:szCs w:val="16"/>
              </w:rPr>
            </w:pPr>
            <w:r w:rsidRPr="00F01EBA">
              <w:rPr>
                <w:rFonts w:ascii="Times New Roman" w:hAnsi="Times New Roman" w:cs="Times New Roman"/>
                <w:sz w:val="16"/>
                <w:szCs w:val="16"/>
              </w:rPr>
              <w:t xml:space="preserve">Государственная собственность </w:t>
            </w:r>
          </w:p>
        </w:tc>
      </w:tr>
      <w:tr w:rsidR="0037241C" w:rsidRPr="00C76A1D" w:rsidTr="0037241C">
        <w:trPr>
          <w:trHeight w:hRule="exact" w:val="1639"/>
        </w:trPr>
        <w:tc>
          <w:tcPr>
            <w:tcW w:w="426" w:type="dxa"/>
            <w:tcBorders>
              <w:top w:val="single" w:sz="8" w:space="0" w:color="000000"/>
              <w:left w:val="single" w:sz="8" w:space="0" w:color="000000"/>
              <w:bottom w:val="single" w:sz="8" w:space="0" w:color="000000"/>
              <w:right w:val="single" w:sz="8" w:space="0" w:color="000000"/>
            </w:tcBorders>
            <w:shd w:val="clear" w:color="auto" w:fill="FFFFFF"/>
          </w:tcPr>
          <w:p w:rsidR="0037241C" w:rsidRPr="00F01EBA" w:rsidRDefault="0037241C">
            <w:pPr>
              <w:jc w:val="center"/>
              <w:rPr>
                <w:rFonts w:ascii="Times New Roman" w:hAnsi="Times New Roman" w:cs="Times New Roman"/>
                <w:sz w:val="16"/>
                <w:szCs w:val="16"/>
              </w:rPr>
            </w:pPr>
            <w:r w:rsidRPr="00F01EBA">
              <w:rPr>
                <w:rFonts w:ascii="Times New Roman" w:hAnsi="Times New Roman" w:cs="Times New Roman"/>
                <w:sz w:val="16"/>
                <w:szCs w:val="16"/>
              </w:rPr>
              <w:t>22</w:t>
            </w:r>
          </w:p>
        </w:tc>
        <w:tc>
          <w:tcPr>
            <w:tcW w:w="1984" w:type="dxa"/>
            <w:tcBorders>
              <w:top w:val="single" w:sz="8" w:space="0" w:color="000000"/>
              <w:left w:val="single" w:sz="8" w:space="0" w:color="000000"/>
              <w:bottom w:val="single" w:sz="8" w:space="0" w:color="000000"/>
              <w:right w:val="single" w:sz="8" w:space="0" w:color="000000"/>
            </w:tcBorders>
            <w:shd w:val="clear" w:color="auto" w:fill="FFFFFF"/>
          </w:tcPr>
          <w:p w:rsidR="0037241C" w:rsidRPr="00F01EBA" w:rsidRDefault="0037241C">
            <w:pPr>
              <w:rPr>
                <w:rFonts w:ascii="Times New Roman" w:hAnsi="Times New Roman" w:cs="Times New Roman"/>
                <w:sz w:val="16"/>
                <w:szCs w:val="16"/>
              </w:rPr>
            </w:pPr>
            <w:r w:rsidRPr="00F01EBA">
              <w:rPr>
                <w:rFonts w:ascii="Times New Roman" w:hAnsi="Times New Roman" w:cs="Times New Roman"/>
                <w:sz w:val="16"/>
                <w:szCs w:val="16"/>
              </w:rPr>
              <w:t xml:space="preserve">Российская Федерация, Нижегородская область, Павловский район, д. </w:t>
            </w:r>
            <w:proofErr w:type="spellStart"/>
            <w:r w:rsidRPr="00F01EBA">
              <w:rPr>
                <w:rFonts w:ascii="Times New Roman" w:hAnsi="Times New Roman" w:cs="Times New Roman"/>
                <w:sz w:val="16"/>
                <w:szCs w:val="16"/>
              </w:rPr>
              <w:t>Чудиново</w:t>
            </w:r>
            <w:proofErr w:type="spellEnd"/>
            <w:r w:rsidRPr="00F01EBA">
              <w:rPr>
                <w:rFonts w:ascii="Times New Roman" w:hAnsi="Times New Roman" w:cs="Times New Roman"/>
                <w:sz w:val="16"/>
                <w:szCs w:val="16"/>
              </w:rPr>
              <w:t>, ул. Новая, 11</w:t>
            </w:r>
          </w:p>
        </w:tc>
        <w:tc>
          <w:tcPr>
            <w:tcW w:w="1418" w:type="dxa"/>
            <w:tcBorders>
              <w:top w:val="single" w:sz="8" w:space="0" w:color="000000"/>
              <w:left w:val="single" w:sz="8" w:space="0" w:color="000000"/>
              <w:bottom w:val="single" w:sz="8" w:space="0" w:color="000000"/>
              <w:right w:val="single" w:sz="8" w:space="0" w:color="000000"/>
            </w:tcBorders>
            <w:shd w:val="clear" w:color="auto" w:fill="FFFFFF"/>
          </w:tcPr>
          <w:p w:rsidR="0037241C" w:rsidRPr="00F01EBA" w:rsidRDefault="0037241C">
            <w:pPr>
              <w:jc w:val="center"/>
              <w:rPr>
                <w:rFonts w:ascii="Times New Roman" w:hAnsi="Times New Roman" w:cs="Times New Roman"/>
                <w:sz w:val="16"/>
                <w:szCs w:val="16"/>
              </w:rPr>
            </w:pPr>
            <w:r w:rsidRPr="00F01EBA">
              <w:rPr>
                <w:rFonts w:ascii="Times New Roman" w:hAnsi="Times New Roman" w:cs="Times New Roman"/>
                <w:sz w:val="16"/>
                <w:szCs w:val="16"/>
              </w:rPr>
              <w:t>52:34:0700014:385</w:t>
            </w:r>
          </w:p>
        </w:tc>
        <w:tc>
          <w:tcPr>
            <w:tcW w:w="708" w:type="dxa"/>
            <w:tcBorders>
              <w:top w:val="single" w:sz="8" w:space="0" w:color="000000"/>
              <w:left w:val="single" w:sz="8" w:space="0" w:color="000000"/>
              <w:bottom w:val="single" w:sz="8" w:space="0" w:color="000000"/>
              <w:right w:val="single" w:sz="8" w:space="0" w:color="000000"/>
            </w:tcBorders>
            <w:shd w:val="clear" w:color="auto" w:fill="FFFFFF"/>
          </w:tcPr>
          <w:p w:rsidR="0037241C" w:rsidRPr="00F01EBA" w:rsidRDefault="0037241C">
            <w:pPr>
              <w:jc w:val="center"/>
              <w:rPr>
                <w:rFonts w:ascii="Times New Roman" w:hAnsi="Times New Roman" w:cs="Times New Roman"/>
                <w:sz w:val="16"/>
                <w:szCs w:val="16"/>
              </w:rPr>
            </w:pPr>
            <w:r w:rsidRPr="00F01EBA">
              <w:rPr>
                <w:rFonts w:ascii="Times New Roman" w:hAnsi="Times New Roman" w:cs="Times New Roman"/>
                <w:sz w:val="16"/>
                <w:szCs w:val="16"/>
              </w:rPr>
              <w:t>1222,00</w:t>
            </w:r>
          </w:p>
        </w:tc>
        <w:tc>
          <w:tcPr>
            <w:tcW w:w="1134" w:type="dxa"/>
            <w:tcBorders>
              <w:top w:val="single" w:sz="8" w:space="0" w:color="000000"/>
              <w:left w:val="single" w:sz="8" w:space="0" w:color="000000"/>
              <w:bottom w:val="single" w:sz="8" w:space="0" w:color="000000"/>
              <w:right w:val="single" w:sz="8" w:space="0" w:color="000000"/>
            </w:tcBorders>
            <w:shd w:val="clear" w:color="auto" w:fill="FFFFFF"/>
          </w:tcPr>
          <w:p w:rsidR="0037241C" w:rsidRPr="00F01EBA" w:rsidRDefault="0037241C" w:rsidP="0082389B">
            <w:pPr>
              <w:jc w:val="center"/>
              <w:rPr>
                <w:rFonts w:ascii="Times New Roman" w:hAnsi="Times New Roman" w:cs="Times New Roman"/>
                <w:sz w:val="16"/>
                <w:szCs w:val="16"/>
              </w:rPr>
            </w:pPr>
            <w:r w:rsidRPr="00F01EBA">
              <w:rPr>
                <w:rFonts w:ascii="Times New Roman" w:hAnsi="Times New Roman" w:cs="Times New Roman"/>
                <w:sz w:val="16"/>
                <w:szCs w:val="16"/>
              </w:rPr>
              <w:t>Аренда на срок 20 лет</w:t>
            </w:r>
          </w:p>
        </w:tc>
        <w:tc>
          <w:tcPr>
            <w:tcW w:w="1417" w:type="dxa"/>
            <w:tcBorders>
              <w:top w:val="single" w:sz="8" w:space="0" w:color="000000"/>
              <w:left w:val="single" w:sz="8" w:space="0" w:color="000000"/>
              <w:bottom w:val="single" w:sz="8" w:space="0" w:color="000000"/>
              <w:right w:val="single" w:sz="8" w:space="0" w:color="000000"/>
            </w:tcBorders>
            <w:shd w:val="clear" w:color="auto" w:fill="FFFFFF"/>
          </w:tcPr>
          <w:p w:rsidR="0037241C" w:rsidRPr="00F01EBA" w:rsidRDefault="0037241C" w:rsidP="0082389B">
            <w:pPr>
              <w:jc w:val="center"/>
              <w:rPr>
                <w:rFonts w:ascii="Times New Roman" w:hAnsi="Times New Roman" w:cs="Times New Roman"/>
                <w:sz w:val="16"/>
                <w:szCs w:val="16"/>
              </w:rPr>
            </w:pPr>
            <w:r w:rsidRPr="00F01EBA">
              <w:rPr>
                <w:rFonts w:ascii="Times New Roman" w:hAnsi="Times New Roman" w:cs="Times New Roman"/>
                <w:sz w:val="16"/>
                <w:szCs w:val="16"/>
              </w:rPr>
              <w:t>для индивидуальной жилой застройки</w:t>
            </w:r>
          </w:p>
        </w:tc>
        <w:tc>
          <w:tcPr>
            <w:tcW w:w="1134" w:type="dxa"/>
            <w:tcBorders>
              <w:top w:val="single" w:sz="8" w:space="0" w:color="000000"/>
              <w:left w:val="single" w:sz="8" w:space="0" w:color="000000"/>
              <w:bottom w:val="single" w:sz="8" w:space="0" w:color="000000"/>
              <w:right w:val="single" w:sz="8" w:space="0" w:color="000000"/>
            </w:tcBorders>
            <w:shd w:val="clear" w:color="auto" w:fill="FFFFFF"/>
          </w:tcPr>
          <w:p w:rsidR="0037241C" w:rsidRPr="00F01EBA" w:rsidRDefault="0037241C" w:rsidP="009E146A">
            <w:pPr>
              <w:jc w:val="center"/>
              <w:rPr>
                <w:rFonts w:ascii="Times New Roman" w:hAnsi="Times New Roman" w:cs="Times New Roman"/>
                <w:sz w:val="16"/>
                <w:szCs w:val="16"/>
              </w:rPr>
            </w:pPr>
            <w:r w:rsidRPr="00F01EBA">
              <w:rPr>
                <w:rFonts w:ascii="Times New Roman" w:hAnsi="Times New Roman" w:cs="Times New Roman"/>
                <w:sz w:val="16"/>
                <w:szCs w:val="16"/>
              </w:rPr>
              <w:t>9157,27</w:t>
            </w:r>
          </w:p>
        </w:tc>
        <w:tc>
          <w:tcPr>
            <w:tcW w:w="993" w:type="dxa"/>
            <w:tcBorders>
              <w:top w:val="single" w:sz="8" w:space="0" w:color="000000"/>
              <w:left w:val="single" w:sz="8" w:space="0" w:color="000000"/>
              <w:bottom w:val="single" w:sz="8" w:space="0" w:color="000000"/>
              <w:right w:val="single" w:sz="8" w:space="0" w:color="000000"/>
            </w:tcBorders>
            <w:shd w:val="clear" w:color="auto" w:fill="FFFFFF"/>
          </w:tcPr>
          <w:p w:rsidR="0037241C" w:rsidRPr="00F01EBA" w:rsidRDefault="0037241C" w:rsidP="009E146A">
            <w:pPr>
              <w:jc w:val="center"/>
              <w:rPr>
                <w:rFonts w:ascii="Times New Roman" w:hAnsi="Times New Roman" w:cs="Times New Roman"/>
                <w:sz w:val="16"/>
                <w:szCs w:val="16"/>
              </w:rPr>
            </w:pPr>
            <w:r w:rsidRPr="00F01EBA">
              <w:rPr>
                <w:rFonts w:ascii="Times New Roman" w:hAnsi="Times New Roman" w:cs="Times New Roman"/>
                <w:sz w:val="16"/>
                <w:szCs w:val="16"/>
              </w:rPr>
              <w:t>2289,32</w:t>
            </w:r>
          </w:p>
        </w:tc>
        <w:tc>
          <w:tcPr>
            <w:tcW w:w="1134" w:type="dxa"/>
            <w:tcBorders>
              <w:top w:val="single" w:sz="8" w:space="0" w:color="000000"/>
              <w:left w:val="single" w:sz="8" w:space="0" w:color="000000"/>
              <w:bottom w:val="single" w:sz="8" w:space="0" w:color="000000"/>
              <w:right w:val="single" w:sz="4" w:space="0" w:color="auto"/>
            </w:tcBorders>
            <w:shd w:val="clear" w:color="auto" w:fill="FFFFFF"/>
          </w:tcPr>
          <w:p w:rsidR="0037241C" w:rsidRPr="00F01EBA" w:rsidRDefault="0037241C" w:rsidP="009E146A">
            <w:pPr>
              <w:jc w:val="center"/>
              <w:rPr>
                <w:rFonts w:ascii="Times New Roman" w:hAnsi="Times New Roman" w:cs="Times New Roman"/>
                <w:sz w:val="16"/>
                <w:szCs w:val="16"/>
              </w:rPr>
            </w:pPr>
            <w:r w:rsidRPr="00F01EBA">
              <w:rPr>
                <w:rFonts w:ascii="Times New Roman" w:hAnsi="Times New Roman" w:cs="Times New Roman"/>
                <w:sz w:val="16"/>
                <w:szCs w:val="16"/>
              </w:rPr>
              <w:t>274,72</w:t>
            </w:r>
          </w:p>
        </w:tc>
        <w:tc>
          <w:tcPr>
            <w:tcW w:w="2268" w:type="dxa"/>
            <w:tcBorders>
              <w:top w:val="single" w:sz="4" w:space="0" w:color="auto"/>
              <w:left w:val="single" w:sz="4" w:space="0" w:color="auto"/>
              <w:bottom w:val="single" w:sz="4" w:space="0" w:color="auto"/>
              <w:right w:val="single" w:sz="4" w:space="0" w:color="auto"/>
            </w:tcBorders>
          </w:tcPr>
          <w:p w:rsidR="0037241C" w:rsidRPr="00F01EBA" w:rsidRDefault="0037241C" w:rsidP="00AB7BA8">
            <w:pPr>
              <w:jc w:val="center"/>
              <w:rPr>
                <w:rFonts w:ascii="Times New Roman" w:hAnsi="Times New Roman" w:cs="Times New Roman"/>
                <w:color w:val="000000"/>
                <w:sz w:val="16"/>
                <w:szCs w:val="16"/>
              </w:rPr>
            </w:pPr>
            <w:r>
              <w:rPr>
                <w:rFonts w:ascii="Times New Roman" w:hAnsi="Times New Roman" w:cs="Times New Roman"/>
                <w:color w:val="000000"/>
                <w:sz w:val="16"/>
                <w:szCs w:val="16"/>
              </w:rPr>
              <w:t xml:space="preserve">Информация  аналогично, </w:t>
            </w:r>
            <w:proofErr w:type="gramStart"/>
            <w:r>
              <w:rPr>
                <w:rFonts w:ascii="Times New Roman" w:hAnsi="Times New Roman" w:cs="Times New Roman"/>
                <w:color w:val="000000"/>
                <w:sz w:val="16"/>
                <w:szCs w:val="16"/>
              </w:rPr>
              <w:t>указанной</w:t>
            </w:r>
            <w:proofErr w:type="gramEnd"/>
            <w:r>
              <w:rPr>
                <w:rFonts w:ascii="Times New Roman" w:hAnsi="Times New Roman" w:cs="Times New Roman"/>
                <w:color w:val="000000"/>
                <w:sz w:val="16"/>
                <w:szCs w:val="16"/>
              </w:rPr>
              <w:t xml:space="preserve"> для  лота 17</w:t>
            </w:r>
          </w:p>
        </w:tc>
        <w:tc>
          <w:tcPr>
            <w:tcW w:w="1984" w:type="dxa"/>
            <w:tcBorders>
              <w:top w:val="single" w:sz="4" w:space="0" w:color="auto"/>
              <w:left w:val="single" w:sz="4" w:space="0" w:color="auto"/>
              <w:bottom w:val="single" w:sz="4" w:space="0" w:color="auto"/>
              <w:right w:val="single" w:sz="4" w:space="0" w:color="auto"/>
            </w:tcBorders>
          </w:tcPr>
          <w:p w:rsidR="0037241C" w:rsidRPr="00F01EBA" w:rsidRDefault="0037241C" w:rsidP="00AB7BA8">
            <w:pPr>
              <w:jc w:val="center"/>
              <w:rPr>
                <w:rFonts w:ascii="Times New Roman" w:hAnsi="Times New Roman" w:cs="Times New Roman"/>
                <w:color w:val="000000"/>
                <w:sz w:val="16"/>
                <w:szCs w:val="16"/>
              </w:rPr>
            </w:pPr>
            <w:r>
              <w:rPr>
                <w:rFonts w:ascii="Times New Roman" w:hAnsi="Times New Roman" w:cs="Times New Roman"/>
                <w:color w:val="000000"/>
                <w:sz w:val="16"/>
                <w:szCs w:val="16"/>
              </w:rPr>
              <w:t xml:space="preserve">Информация  аналогично, </w:t>
            </w:r>
            <w:proofErr w:type="gramStart"/>
            <w:r>
              <w:rPr>
                <w:rFonts w:ascii="Times New Roman" w:hAnsi="Times New Roman" w:cs="Times New Roman"/>
                <w:color w:val="000000"/>
                <w:sz w:val="16"/>
                <w:szCs w:val="16"/>
              </w:rPr>
              <w:t>указанной</w:t>
            </w:r>
            <w:proofErr w:type="gramEnd"/>
            <w:r>
              <w:rPr>
                <w:rFonts w:ascii="Times New Roman" w:hAnsi="Times New Roman" w:cs="Times New Roman"/>
                <w:color w:val="000000"/>
                <w:sz w:val="16"/>
                <w:szCs w:val="16"/>
              </w:rPr>
              <w:t xml:space="preserve"> для  лота 17</w:t>
            </w:r>
          </w:p>
        </w:tc>
        <w:tc>
          <w:tcPr>
            <w:tcW w:w="1418" w:type="dxa"/>
            <w:tcBorders>
              <w:top w:val="single" w:sz="4" w:space="0" w:color="auto"/>
              <w:left w:val="single" w:sz="4" w:space="0" w:color="auto"/>
              <w:bottom w:val="single" w:sz="4" w:space="0" w:color="auto"/>
              <w:right w:val="single" w:sz="4" w:space="0" w:color="auto"/>
            </w:tcBorders>
          </w:tcPr>
          <w:p w:rsidR="0037241C" w:rsidRPr="00F01EBA" w:rsidRDefault="0037241C">
            <w:pPr>
              <w:rPr>
                <w:rFonts w:ascii="Times New Roman" w:hAnsi="Times New Roman" w:cs="Times New Roman"/>
                <w:sz w:val="16"/>
                <w:szCs w:val="16"/>
              </w:rPr>
            </w:pPr>
            <w:r w:rsidRPr="00F01EBA">
              <w:rPr>
                <w:rFonts w:ascii="Times New Roman" w:hAnsi="Times New Roman" w:cs="Times New Roman"/>
                <w:sz w:val="16"/>
                <w:szCs w:val="16"/>
              </w:rPr>
              <w:t>Собственность Администрации Павловского МО</w:t>
            </w:r>
            <w:r w:rsidRPr="00F01EBA">
              <w:rPr>
                <w:rFonts w:ascii="Times New Roman" w:hAnsi="Times New Roman" w:cs="Times New Roman"/>
                <w:sz w:val="16"/>
                <w:szCs w:val="16"/>
              </w:rPr>
              <w:br/>
              <w:t>№ 52:34:0700014:385-52/144/2022-2</w:t>
            </w:r>
            <w:r w:rsidRPr="00F01EBA">
              <w:rPr>
                <w:rFonts w:ascii="Times New Roman" w:hAnsi="Times New Roman" w:cs="Times New Roman"/>
                <w:sz w:val="16"/>
                <w:szCs w:val="16"/>
              </w:rPr>
              <w:br/>
              <w:t>от 19.09.2022</w:t>
            </w:r>
          </w:p>
        </w:tc>
      </w:tr>
      <w:tr w:rsidR="0037241C" w:rsidRPr="00C76A1D" w:rsidTr="0037241C">
        <w:trPr>
          <w:trHeight w:hRule="exact" w:val="2556"/>
        </w:trPr>
        <w:tc>
          <w:tcPr>
            <w:tcW w:w="426" w:type="dxa"/>
            <w:tcBorders>
              <w:top w:val="single" w:sz="8" w:space="0" w:color="000000"/>
              <w:left w:val="single" w:sz="8" w:space="0" w:color="000000"/>
              <w:bottom w:val="single" w:sz="8" w:space="0" w:color="000000"/>
              <w:right w:val="single" w:sz="8" w:space="0" w:color="000000"/>
            </w:tcBorders>
            <w:shd w:val="clear" w:color="auto" w:fill="FFFFFF"/>
          </w:tcPr>
          <w:p w:rsidR="0037241C" w:rsidRPr="00F01EBA" w:rsidRDefault="0037241C">
            <w:pPr>
              <w:jc w:val="center"/>
              <w:rPr>
                <w:rFonts w:ascii="Times New Roman" w:hAnsi="Times New Roman" w:cs="Times New Roman"/>
                <w:sz w:val="16"/>
                <w:szCs w:val="16"/>
              </w:rPr>
            </w:pPr>
            <w:r w:rsidRPr="00F01EBA">
              <w:rPr>
                <w:rFonts w:ascii="Times New Roman" w:hAnsi="Times New Roman" w:cs="Times New Roman"/>
                <w:sz w:val="16"/>
                <w:szCs w:val="16"/>
              </w:rPr>
              <w:t>23</w:t>
            </w:r>
          </w:p>
        </w:tc>
        <w:tc>
          <w:tcPr>
            <w:tcW w:w="1984" w:type="dxa"/>
            <w:tcBorders>
              <w:top w:val="single" w:sz="8" w:space="0" w:color="000000"/>
              <w:left w:val="single" w:sz="8" w:space="0" w:color="000000"/>
              <w:bottom w:val="single" w:sz="8" w:space="0" w:color="000000"/>
              <w:right w:val="single" w:sz="8" w:space="0" w:color="000000"/>
            </w:tcBorders>
            <w:shd w:val="clear" w:color="auto" w:fill="FFFFFF"/>
          </w:tcPr>
          <w:p w:rsidR="0037241C" w:rsidRPr="00F01EBA" w:rsidRDefault="0037241C">
            <w:pPr>
              <w:rPr>
                <w:rFonts w:ascii="Times New Roman" w:hAnsi="Times New Roman" w:cs="Times New Roman"/>
                <w:sz w:val="16"/>
                <w:szCs w:val="16"/>
              </w:rPr>
            </w:pPr>
            <w:r w:rsidRPr="00F01EBA">
              <w:rPr>
                <w:rFonts w:ascii="Times New Roman" w:hAnsi="Times New Roman" w:cs="Times New Roman"/>
                <w:sz w:val="16"/>
                <w:szCs w:val="16"/>
              </w:rPr>
              <w:t>Нижегородская область, Павловский район, д. Комарово, ул. Молодежная в 10 м на северо-запад от д.187, участок 2</w:t>
            </w:r>
          </w:p>
        </w:tc>
        <w:tc>
          <w:tcPr>
            <w:tcW w:w="1418" w:type="dxa"/>
            <w:tcBorders>
              <w:top w:val="single" w:sz="8" w:space="0" w:color="000000"/>
              <w:left w:val="single" w:sz="8" w:space="0" w:color="000000"/>
              <w:bottom w:val="single" w:sz="8" w:space="0" w:color="000000"/>
              <w:right w:val="single" w:sz="8" w:space="0" w:color="000000"/>
            </w:tcBorders>
            <w:shd w:val="clear" w:color="auto" w:fill="FFFFFF"/>
          </w:tcPr>
          <w:p w:rsidR="0037241C" w:rsidRPr="00F01EBA" w:rsidRDefault="0037241C">
            <w:pPr>
              <w:jc w:val="center"/>
              <w:rPr>
                <w:rFonts w:ascii="Times New Roman" w:hAnsi="Times New Roman" w:cs="Times New Roman"/>
                <w:sz w:val="16"/>
                <w:szCs w:val="16"/>
              </w:rPr>
            </w:pPr>
            <w:r w:rsidRPr="00F01EBA">
              <w:rPr>
                <w:rFonts w:ascii="Times New Roman" w:hAnsi="Times New Roman" w:cs="Times New Roman"/>
                <w:sz w:val="16"/>
                <w:szCs w:val="16"/>
              </w:rPr>
              <w:t>52:34:0500009:350</w:t>
            </w:r>
          </w:p>
        </w:tc>
        <w:tc>
          <w:tcPr>
            <w:tcW w:w="708" w:type="dxa"/>
            <w:tcBorders>
              <w:top w:val="single" w:sz="8" w:space="0" w:color="000000"/>
              <w:left w:val="single" w:sz="8" w:space="0" w:color="000000"/>
              <w:bottom w:val="single" w:sz="8" w:space="0" w:color="000000"/>
              <w:right w:val="single" w:sz="8" w:space="0" w:color="000000"/>
            </w:tcBorders>
            <w:shd w:val="clear" w:color="auto" w:fill="FFFFFF"/>
          </w:tcPr>
          <w:p w:rsidR="0037241C" w:rsidRPr="00F01EBA" w:rsidRDefault="0037241C">
            <w:pPr>
              <w:jc w:val="center"/>
              <w:rPr>
                <w:rFonts w:ascii="Times New Roman" w:hAnsi="Times New Roman" w:cs="Times New Roman"/>
                <w:sz w:val="16"/>
                <w:szCs w:val="16"/>
              </w:rPr>
            </w:pPr>
            <w:r w:rsidRPr="00F01EBA">
              <w:rPr>
                <w:rFonts w:ascii="Times New Roman" w:hAnsi="Times New Roman" w:cs="Times New Roman"/>
                <w:sz w:val="16"/>
                <w:szCs w:val="16"/>
              </w:rPr>
              <w:t>1210,00</w:t>
            </w:r>
          </w:p>
        </w:tc>
        <w:tc>
          <w:tcPr>
            <w:tcW w:w="1134" w:type="dxa"/>
            <w:tcBorders>
              <w:top w:val="single" w:sz="8" w:space="0" w:color="000000"/>
              <w:left w:val="single" w:sz="8" w:space="0" w:color="000000"/>
              <w:bottom w:val="single" w:sz="8" w:space="0" w:color="000000"/>
              <w:right w:val="single" w:sz="8" w:space="0" w:color="000000"/>
            </w:tcBorders>
            <w:shd w:val="clear" w:color="auto" w:fill="FFFFFF"/>
          </w:tcPr>
          <w:p w:rsidR="0037241C" w:rsidRPr="00F01EBA" w:rsidRDefault="0037241C" w:rsidP="0082389B">
            <w:pPr>
              <w:jc w:val="center"/>
              <w:rPr>
                <w:rFonts w:ascii="Times New Roman" w:hAnsi="Times New Roman" w:cs="Times New Roman"/>
                <w:sz w:val="16"/>
                <w:szCs w:val="16"/>
              </w:rPr>
            </w:pPr>
            <w:r w:rsidRPr="00F01EBA">
              <w:rPr>
                <w:rFonts w:ascii="Times New Roman" w:hAnsi="Times New Roman" w:cs="Times New Roman"/>
                <w:sz w:val="16"/>
                <w:szCs w:val="16"/>
              </w:rPr>
              <w:t>Аренда на срок 20 лет</w:t>
            </w:r>
          </w:p>
        </w:tc>
        <w:tc>
          <w:tcPr>
            <w:tcW w:w="1417" w:type="dxa"/>
            <w:tcBorders>
              <w:top w:val="single" w:sz="8" w:space="0" w:color="000000"/>
              <w:left w:val="single" w:sz="8" w:space="0" w:color="000000"/>
              <w:bottom w:val="single" w:sz="8" w:space="0" w:color="000000"/>
              <w:right w:val="single" w:sz="8" w:space="0" w:color="000000"/>
            </w:tcBorders>
            <w:shd w:val="clear" w:color="auto" w:fill="FFFFFF"/>
          </w:tcPr>
          <w:p w:rsidR="0037241C" w:rsidRPr="00F01EBA" w:rsidRDefault="0037241C" w:rsidP="0082389B">
            <w:pPr>
              <w:jc w:val="center"/>
              <w:rPr>
                <w:rFonts w:ascii="Times New Roman" w:hAnsi="Times New Roman" w:cs="Times New Roman"/>
                <w:sz w:val="16"/>
                <w:szCs w:val="16"/>
              </w:rPr>
            </w:pPr>
            <w:r w:rsidRPr="00F01EBA">
              <w:rPr>
                <w:rFonts w:ascii="Times New Roman" w:hAnsi="Times New Roman" w:cs="Times New Roman"/>
                <w:sz w:val="16"/>
                <w:szCs w:val="16"/>
              </w:rPr>
              <w:t>для индивидуальной жилой застройки</w:t>
            </w:r>
          </w:p>
        </w:tc>
        <w:tc>
          <w:tcPr>
            <w:tcW w:w="1134" w:type="dxa"/>
            <w:tcBorders>
              <w:top w:val="single" w:sz="8" w:space="0" w:color="000000"/>
              <w:left w:val="single" w:sz="8" w:space="0" w:color="000000"/>
              <w:bottom w:val="single" w:sz="8" w:space="0" w:color="000000"/>
              <w:right w:val="single" w:sz="8" w:space="0" w:color="000000"/>
            </w:tcBorders>
            <w:shd w:val="clear" w:color="auto" w:fill="FFFFFF"/>
          </w:tcPr>
          <w:p w:rsidR="0037241C" w:rsidRPr="00F01EBA" w:rsidRDefault="0037241C" w:rsidP="009E146A">
            <w:pPr>
              <w:jc w:val="center"/>
              <w:rPr>
                <w:rFonts w:ascii="Times New Roman" w:hAnsi="Times New Roman" w:cs="Times New Roman"/>
                <w:sz w:val="16"/>
                <w:szCs w:val="16"/>
              </w:rPr>
            </w:pPr>
            <w:r w:rsidRPr="00F01EBA">
              <w:rPr>
                <w:rFonts w:ascii="Times New Roman" w:hAnsi="Times New Roman" w:cs="Times New Roman"/>
                <w:sz w:val="16"/>
                <w:szCs w:val="16"/>
              </w:rPr>
              <w:t>9026,90</w:t>
            </w:r>
          </w:p>
        </w:tc>
        <w:tc>
          <w:tcPr>
            <w:tcW w:w="993" w:type="dxa"/>
            <w:tcBorders>
              <w:top w:val="single" w:sz="8" w:space="0" w:color="000000"/>
              <w:left w:val="single" w:sz="8" w:space="0" w:color="000000"/>
              <w:bottom w:val="single" w:sz="8" w:space="0" w:color="000000"/>
              <w:right w:val="single" w:sz="8" w:space="0" w:color="000000"/>
            </w:tcBorders>
            <w:shd w:val="clear" w:color="auto" w:fill="FFFFFF"/>
          </w:tcPr>
          <w:p w:rsidR="0037241C" w:rsidRPr="00F01EBA" w:rsidRDefault="0037241C" w:rsidP="009E146A">
            <w:pPr>
              <w:jc w:val="center"/>
              <w:rPr>
                <w:rFonts w:ascii="Times New Roman" w:hAnsi="Times New Roman" w:cs="Times New Roman"/>
                <w:sz w:val="16"/>
                <w:szCs w:val="16"/>
              </w:rPr>
            </w:pPr>
            <w:r w:rsidRPr="00F01EBA">
              <w:rPr>
                <w:rFonts w:ascii="Times New Roman" w:hAnsi="Times New Roman" w:cs="Times New Roman"/>
                <w:sz w:val="16"/>
                <w:szCs w:val="16"/>
              </w:rPr>
              <w:t>2256,73</w:t>
            </w:r>
          </w:p>
        </w:tc>
        <w:tc>
          <w:tcPr>
            <w:tcW w:w="1134" w:type="dxa"/>
            <w:tcBorders>
              <w:top w:val="single" w:sz="8" w:space="0" w:color="000000"/>
              <w:left w:val="single" w:sz="8" w:space="0" w:color="000000"/>
              <w:bottom w:val="single" w:sz="8" w:space="0" w:color="000000"/>
              <w:right w:val="single" w:sz="4" w:space="0" w:color="auto"/>
            </w:tcBorders>
            <w:shd w:val="clear" w:color="auto" w:fill="FFFFFF"/>
          </w:tcPr>
          <w:p w:rsidR="0037241C" w:rsidRPr="00F01EBA" w:rsidRDefault="0037241C" w:rsidP="009E146A">
            <w:pPr>
              <w:jc w:val="center"/>
              <w:rPr>
                <w:rFonts w:ascii="Times New Roman" w:hAnsi="Times New Roman" w:cs="Times New Roman"/>
                <w:sz w:val="16"/>
                <w:szCs w:val="16"/>
              </w:rPr>
            </w:pPr>
            <w:r w:rsidRPr="00F01EBA">
              <w:rPr>
                <w:rFonts w:ascii="Times New Roman" w:hAnsi="Times New Roman" w:cs="Times New Roman"/>
                <w:sz w:val="16"/>
                <w:szCs w:val="16"/>
              </w:rPr>
              <w:t>270,81</w:t>
            </w:r>
          </w:p>
        </w:tc>
        <w:tc>
          <w:tcPr>
            <w:tcW w:w="2268" w:type="dxa"/>
            <w:tcBorders>
              <w:top w:val="single" w:sz="4" w:space="0" w:color="auto"/>
              <w:left w:val="single" w:sz="4" w:space="0" w:color="auto"/>
              <w:bottom w:val="single" w:sz="4" w:space="0" w:color="auto"/>
              <w:right w:val="single" w:sz="4" w:space="0" w:color="auto"/>
            </w:tcBorders>
          </w:tcPr>
          <w:p w:rsidR="0037241C" w:rsidRPr="00F01EBA" w:rsidRDefault="0037241C">
            <w:pPr>
              <w:rPr>
                <w:rFonts w:ascii="Times New Roman" w:hAnsi="Times New Roman" w:cs="Times New Roman"/>
                <w:color w:val="000000"/>
                <w:sz w:val="16"/>
                <w:szCs w:val="16"/>
              </w:rPr>
            </w:pPr>
            <w:r w:rsidRPr="00F01EBA">
              <w:rPr>
                <w:rFonts w:ascii="Times New Roman" w:hAnsi="Times New Roman" w:cs="Times New Roman"/>
                <w:color w:val="000000"/>
                <w:sz w:val="16"/>
                <w:szCs w:val="16"/>
              </w:rPr>
              <w:t xml:space="preserve">Установлены  в соответствии с правилами землепользования и застройки сельского поселения </w:t>
            </w:r>
            <w:proofErr w:type="spellStart"/>
            <w:r w:rsidRPr="00F01EBA">
              <w:rPr>
                <w:rFonts w:ascii="Times New Roman" w:hAnsi="Times New Roman" w:cs="Times New Roman"/>
                <w:color w:val="000000"/>
                <w:sz w:val="16"/>
                <w:szCs w:val="16"/>
              </w:rPr>
              <w:t>Абабковский</w:t>
            </w:r>
            <w:proofErr w:type="spellEnd"/>
            <w:r w:rsidRPr="00F01EBA">
              <w:rPr>
                <w:rFonts w:ascii="Times New Roman" w:hAnsi="Times New Roman" w:cs="Times New Roman"/>
                <w:color w:val="000000"/>
                <w:sz w:val="16"/>
                <w:szCs w:val="16"/>
              </w:rPr>
              <w:t xml:space="preserve"> сельсовет, утвержденными решением </w:t>
            </w:r>
            <w:proofErr w:type="spellStart"/>
            <w:r w:rsidRPr="00F01EBA">
              <w:rPr>
                <w:rFonts w:ascii="Times New Roman" w:hAnsi="Times New Roman" w:cs="Times New Roman"/>
                <w:color w:val="000000"/>
                <w:sz w:val="16"/>
                <w:szCs w:val="16"/>
              </w:rPr>
              <w:t>Абабковского</w:t>
            </w:r>
            <w:proofErr w:type="spellEnd"/>
            <w:r w:rsidRPr="00F01EBA">
              <w:rPr>
                <w:rFonts w:ascii="Times New Roman" w:hAnsi="Times New Roman" w:cs="Times New Roman"/>
                <w:color w:val="000000"/>
                <w:sz w:val="16"/>
                <w:szCs w:val="16"/>
              </w:rPr>
              <w:t xml:space="preserve"> Сельского совета, Павловского муниципального района Нижегородской области от 29.03.2017 года № 5</w:t>
            </w:r>
          </w:p>
        </w:tc>
        <w:tc>
          <w:tcPr>
            <w:tcW w:w="1984" w:type="dxa"/>
            <w:tcBorders>
              <w:top w:val="single" w:sz="4" w:space="0" w:color="auto"/>
              <w:left w:val="single" w:sz="4" w:space="0" w:color="auto"/>
              <w:bottom w:val="single" w:sz="4" w:space="0" w:color="auto"/>
              <w:right w:val="single" w:sz="4" w:space="0" w:color="auto"/>
            </w:tcBorders>
          </w:tcPr>
          <w:p w:rsidR="0037241C" w:rsidRPr="00F01EBA" w:rsidRDefault="0037241C" w:rsidP="0037241C">
            <w:pPr>
              <w:rPr>
                <w:rFonts w:ascii="Times New Roman" w:hAnsi="Times New Roman" w:cs="Times New Roman"/>
                <w:color w:val="000000"/>
                <w:sz w:val="16"/>
                <w:szCs w:val="16"/>
              </w:rPr>
            </w:pPr>
            <w:r w:rsidRPr="00F01EBA">
              <w:rPr>
                <w:rFonts w:ascii="Times New Roman" w:hAnsi="Times New Roman" w:cs="Times New Roman"/>
                <w:color w:val="000000"/>
                <w:sz w:val="16"/>
                <w:szCs w:val="16"/>
              </w:rPr>
              <w:t>Технические условия подключения объекта к сетям инженерно-технического обеспечения водоснабжения и водоотведения выданы Муниципальным унитарным предприятием «Водоканал» 09.03.2021 г. за №43-в</w:t>
            </w:r>
          </w:p>
        </w:tc>
        <w:tc>
          <w:tcPr>
            <w:tcW w:w="1418" w:type="dxa"/>
            <w:tcBorders>
              <w:top w:val="single" w:sz="4" w:space="0" w:color="auto"/>
              <w:left w:val="single" w:sz="4" w:space="0" w:color="auto"/>
              <w:bottom w:val="single" w:sz="4" w:space="0" w:color="auto"/>
              <w:right w:val="single" w:sz="4" w:space="0" w:color="auto"/>
            </w:tcBorders>
          </w:tcPr>
          <w:p w:rsidR="0037241C" w:rsidRPr="00F01EBA" w:rsidRDefault="0037241C">
            <w:pPr>
              <w:rPr>
                <w:rFonts w:ascii="Times New Roman" w:hAnsi="Times New Roman" w:cs="Times New Roman"/>
                <w:sz w:val="16"/>
                <w:szCs w:val="16"/>
              </w:rPr>
            </w:pPr>
            <w:r w:rsidRPr="00F01EBA">
              <w:rPr>
                <w:rFonts w:ascii="Times New Roman" w:hAnsi="Times New Roman" w:cs="Times New Roman"/>
                <w:sz w:val="16"/>
                <w:szCs w:val="16"/>
              </w:rPr>
              <w:t xml:space="preserve">Государственная собственность </w:t>
            </w:r>
          </w:p>
        </w:tc>
      </w:tr>
      <w:tr w:rsidR="0037241C" w:rsidRPr="00C76A1D" w:rsidTr="0037241C">
        <w:trPr>
          <w:trHeight w:hRule="exact" w:val="1698"/>
        </w:trPr>
        <w:tc>
          <w:tcPr>
            <w:tcW w:w="426" w:type="dxa"/>
            <w:tcBorders>
              <w:top w:val="single" w:sz="8" w:space="0" w:color="000000"/>
              <w:left w:val="single" w:sz="8" w:space="0" w:color="000000"/>
              <w:bottom w:val="single" w:sz="8" w:space="0" w:color="000000"/>
              <w:right w:val="single" w:sz="8" w:space="0" w:color="000000"/>
            </w:tcBorders>
            <w:shd w:val="clear" w:color="auto" w:fill="FFFFFF"/>
          </w:tcPr>
          <w:p w:rsidR="0037241C" w:rsidRPr="00F01EBA" w:rsidRDefault="0037241C">
            <w:pPr>
              <w:jc w:val="center"/>
              <w:rPr>
                <w:rFonts w:ascii="Times New Roman" w:hAnsi="Times New Roman" w:cs="Times New Roman"/>
                <w:sz w:val="16"/>
                <w:szCs w:val="16"/>
              </w:rPr>
            </w:pPr>
            <w:r w:rsidRPr="00F01EBA">
              <w:rPr>
                <w:rFonts w:ascii="Times New Roman" w:hAnsi="Times New Roman" w:cs="Times New Roman"/>
                <w:sz w:val="16"/>
                <w:szCs w:val="16"/>
              </w:rPr>
              <w:t>24</w:t>
            </w:r>
          </w:p>
        </w:tc>
        <w:tc>
          <w:tcPr>
            <w:tcW w:w="1984" w:type="dxa"/>
            <w:tcBorders>
              <w:top w:val="single" w:sz="8" w:space="0" w:color="000000"/>
              <w:left w:val="single" w:sz="8" w:space="0" w:color="000000"/>
              <w:bottom w:val="single" w:sz="8" w:space="0" w:color="000000"/>
              <w:right w:val="single" w:sz="8" w:space="0" w:color="000000"/>
            </w:tcBorders>
            <w:shd w:val="clear" w:color="auto" w:fill="FFFFFF"/>
          </w:tcPr>
          <w:p w:rsidR="0037241C" w:rsidRPr="00F01EBA" w:rsidRDefault="0037241C">
            <w:pPr>
              <w:rPr>
                <w:rFonts w:ascii="Times New Roman" w:hAnsi="Times New Roman" w:cs="Times New Roman"/>
                <w:color w:val="292C2F"/>
                <w:sz w:val="16"/>
                <w:szCs w:val="16"/>
              </w:rPr>
            </w:pPr>
            <w:r w:rsidRPr="00F01EBA">
              <w:rPr>
                <w:rFonts w:ascii="Times New Roman" w:hAnsi="Times New Roman" w:cs="Times New Roman"/>
                <w:color w:val="292C2F"/>
                <w:sz w:val="16"/>
                <w:szCs w:val="16"/>
              </w:rPr>
              <w:t xml:space="preserve">Российская Федерация, Нижегородская область, Павловский район, село </w:t>
            </w:r>
            <w:proofErr w:type="spellStart"/>
            <w:r w:rsidRPr="00F01EBA">
              <w:rPr>
                <w:rFonts w:ascii="Times New Roman" w:hAnsi="Times New Roman" w:cs="Times New Roman"/>
                <w:color w:val="292C2F"/>
                <w:sz w:val="16"/>
                <w:szCs w:val="16"/>
              </w:rPr>
              <w:t>Абабково</w:t>
            </w:r>
            <w:proofErr w:type="spellEnd"/>
            <w:r w:rsidRPr="00F01EBA">
              <w:rPr>
                <w:rFonts w:ascii="Times New Roman" w:hAnsi="Times New Roman" w:cs="Times New Roman"/>
                <w:color w:val="292C2F"/>
                <w:sz w:val="16"/>
                <w:szCs w:val="16"/>
              </w:rPr>
              <w:t>, улица Советская, дом № 10</w:t>
            </w:r>
          </w:p>
        </w:tc>
        <w:tc>
          <w:tcPr>
            <w:tcW w:w="1418" w:type="dxa"/>
            <w:tcBorders>
              <w:top w:val="single" w:sz="8" w:space="0" w:color="000000"/>
              <w:left w:val="single" w:sz="8" w:space="0" w:color="000000"/>
              <w:bottom w:val="single" w:sz="8" w:space="0" w:color="000000"/>
              <w:right w:val="single" w:sz="8" w:space="0" w:color="000000"/>
            </w:tcBorders>
            <w:shd w:val="clear" w:color="auto" w:fill="FFFFFF"/>
          </w:tcPr>
          <w:p w:rsidR="0037241C" w:rsidRPr="00F01EBA" w:rsidRDefault="0037241C">
            <w:pPr>
              <w:jc w:val="center"/>
              <w:rPr>
                <w:rFonts w:ascii="Times New Roman" w:hAnsi="Times New Roman" w:cs="Times New Roman"/>
                <w:color w:val="292C2F"/>
                <w:sz w:val="16"/>
                <w:szCs w:val="16"/>
              </w:rPr>
            </w:pPr>
            <w:r w:rsidRPr="00F01EBA">
              <w:rPr>
                <w:rFonts w:ascii="Times New Roman" w:hAnsi="Times New Roman" w:cs="Times New Roman"/>
                <w:color w:val="292C2F"/>
                <w:sz w:val="16"/>
                <w:szCs w:val="16"/>
              </w:rPr>
              <w:t>52:34:0500007:339</w:t>
            </w:r>
          </w:p>
        </w:tc>
        <w:tc>
          <w:tcPr>
            <w:tcW w:w="708" w:type="dxa"/>
            <w:tcBorders>
              <w:top w:val="single" w:sz="8" w:space="0" w:color="000000"/>
              <w:left w:val="single" w:sz="8" w:space="0" w:color="000000"/>
              <w:bottom w:val="single" w:sz="8" w:space="0" w:color="000000"/>
              <w:right w:val="single" w:sz="8" w:space="0" w:color="000000"/>
            </w:tcBorders>
            <w:shd w:val="clear" w:color="auto" w:fill="FFFFFF"/>
          </w:tcPr>
          <w:p w:rsidR="0037241C" w:rsidRPr="00F01EBA" w:rsidRDefault="0037241C">
            <w:pPr>
              <w:jc w:val="center"/>
              <w:rPr>
                <w:rFonts w:ascii="Times New Roman" w:hAnsi="Times New Roman" w:cs="Times New Roman"/>
                <w:sz w:val="16"/>
                <w:szCs w:val="16"/>
              </w:rPr>
            </w:pPr>
            <w:r w:rsidRPr="00F01EBA">
              <w:rPr>
                <w:rFonts w:ascii="Times New Roman" w:hAnsi="Times New Roman" w:cs="Times New Roman"/>
                <w:sz w:val="16"/>
                <w:szCs w:val="16"/>
              </w:rPr>
              <w:t>1019,00</w:t>
            </w:r>
          </w:p>
        </w:tc>
        <w:tc>
          <w:tcPr>
            <w:tcW w:w="1134" w:type="dxa"/>
            <w:tcBorders>
              <w:top w:val="single" w:sz="8" w:space="0" w:color="000000"/>
              <w:left w:val="single" w:sz="8" w:space="0" w:color="000000"/>
              <w:bottom w:val="single" w:sz="8" w:space="0" w:color="000000"/>
              <w:right w:val="single" w:sz="8" w:space="0" w:color="000000"/>
            </w:tcBorders>
            <w:shd w:val="clear" w:color="auto" w:fill="FFFFFF"/>
          </w:tcPr>
          <w:p w:rsidR="0037241C" w:rsidRPr="00F01EBA" w:rsidRDefault="0037241C" w:rsidP="0082389B">
            <w:pPr>
              <w:jc w:val="center"/>
              <w:rPr>
                <w:rFonts w:ascii="Times New Roman" w:hAnsi="Times New Roman" w:cs="Times New Roman"/>
                <w:sz w:val="16"/>
                <w:szCs w:val="16"/>
              </w:rPr>
            </w:pPr>
            <w:r w:rsidRPr="00F01EBA">
              <w:rPr>
                <w:rFonts w:ascii="Times New Roman" w:hAnsi="Times New Roman" w:cs="Times New Roman"/>
                <w:sz w:val="16"/>
                <w:szCs w:val="16"/>
              </w:rPr>
              <w:t>Аренда на срок 20 лет</w:t>
            </w:r>
          </w:p>
        </w:tc>
        <w:tc>
          <w:tcPr>
            <w:tcW w:w="1417" w:type="dxa"/>
            <w:tcBorders>
              <w:top w:val="single" w:sz="8" w:space="0" w:color="000000"/>
              <w:left w:val="single" w:sz="8" w:space="0" w:color="000000"/>
              <w:bottom w:val="single" w:sz="8" w:space="0" w:color="000000"/>
              <w:right w:val="single" w:sz="8" w:space="0" w:color="000000"/>
            </w:tcBorders>
            <w:shd w:val="clear" w:color="auto" w:fill="FFFFFF"/>
          </w:tcPr>
          <w:p w:rsidR="0037241C" w:rsidRPr="00F01EBA" w:rsidRDefault="0037241C" w:rsidP="0082389B">
            <w:pPr>
              <w:jc w:val="center"/>
              <w:rPr>
                <w:rFonts w:ascii="Times New Roman" w:hAnsi="Times New Roman" w:cs="Times New Roman"/>
                <w:sz w:val="16"/>
                <w:szCs w:val="16"/>
              </w:rPr>
            </w:pPr>
            <w:r w:rsidRPr="00F01EBA">
              <w:rPr>
                <w:rFonts w:ascii="Times New Roman" w:hAnsi="Times New Roman" w:cs="Times New Roman"/>
                <w:sz w:val="16"/>
                <w:szCs w:val="16"/>
              </w:rPr>
              <w:t>для индивидуальной жилой застройки</w:t>
            </w:r>
          </w:p>
        </w:tc>
        <w:tc>
          <w:tcPr>
            <w:tcW w:w="1134" w:type="dxa"/>
            <w:tcBorders>
              <w:top w:val="single" w:sz="8" w:space="0" w:color="000000"/>
              <w:left w:val="single" w:sz="8" w:space="0" w:color="000000"/>
              <w:bottom w:val="single" w:sz="8" w:space="0" w:color="000000"/>
              <w:right w:val="single" w:sz="8" w:space="0" w:color="000000"/>
            </w:tcBorders>
            <w:shd w:val="clear" w:color="auto" w:fill="FFFFFF"/>
          </w:tcPr>
          <w:p w:rsidR="0037241C" w:rsidRPr="00F01EBA" w:rsidRDefault="0037241C" w:rsidP="009E146A">
            <w:pPr>
              <w:jc w:val="center"/>
              <w:rPr>
                <w:rFonts w:ascii="Times New Roman" w:hAnsi="Times New Roman" w:cs="Times New Roman"/>
                <w:sz w:val="16"/>
                <w:szCs w:val="16"/>
              </w:rPr>
            </w:pPr>
            <w:r w:rsidRPr="00F01EBA">
              <w:rPr>
                <w:rFonts w:ascii="Times New Roman" w:hAnsi="Times New Roman" w:cs="Times New Roman"/>
                <w:sz w:val="16"/>
                <w:szCs w:val="16"/>
              </w:rPr>
              <w:t>10135,99</w:t>
            </w:r>
          </w:p>
        </w:tc>
        <w:tc>
          <w:tcPr>
            <w:tcW w:w="993" w:type="dxa"/>
            <w:tcBorders>
              <w:top w:val="single" w:sz="8" w:space="0" w:color="000000"/>
              <w:left w:val="single" w:sz="8" w:space="0" w:color="000000"/>
              <w:bottom w:val="single" w:sz="8" w:space="0" w:color="000000"/>
              <w:right w:val="single" w:sz="8" w:space="0" w:color="000000"/>
            </w:tcBorders>
            <w:shd w:val="clear" w:color="auto" w:fill="FFFFFF"/>
          </w:tcPr>
          <w:p w:rsidR="0037241C" w:rsidRPr="00F01EBA" w:rsidRDefault="0037241C" w:rsidP="009E146A">
            <w:pPr>
              <w:jc w:val="center"/>
              <w:rPr>
                <w:rFonts w:ascii="Times New Roman" w:hAnsi="Times New Roman" w:cs="Times New Roman"/>
                <w:sz w:val="16"/>
                <w:szCs w:val="16"/>
              </w:rPr>
            </w:pPr>
            <w:r w:rsidRPr="00F01EBA">
              <w:rPr>
                <w:rFonts w:ascii="Times New Roman" w:hAnsi="Times New Roman" w:cs="Times New Roman"/>
                <w:sz w:val="16"/>
                <w:szCs w:val="16"/>
              </w:rPr>
              <w:t>2534,00</w:t>
            </w:r>
          </w:p>
        </w:tc>
        <w:tc>
          <w:tcPr>
            <w:tcW w:w="1134" w:type="dxa"/>
            <w:tcBorders>
              <w:top w:val="single" w:sz="8" w:space="0" w:color="000000"/>
              <w:left w:val="single" w:sz="8" w:space="0" w:color="000000"/>
              <w:bottom w:val="single" w:sz="8" w:space="0" w:color="000000"/>
              <w:right w:val="single" w:sz="4" w:space="0" w:color="auto"/>
            </w:tcBorders>
            <w:shd w:val="clear" w:color="auto" w:fill="FFFFFF"/>
          </w:tcPr>
          <w:p w:rsidR="0037241C" w:rsidRPr="00F01EBA" w:rsidRDefault="0037241C" w:rsidP="009E146A">
            <w:pPr>
              <w:jc w:val="center"/>
              <w:rPr>
                <w:rFonts w:ascii="Times New Roman" w:hAnsi="Times New Roman" w:cs="Times New Roman"/>
                <w:sz w:val="16"/>
                <w:szCs w:val="16"/>
              </w:rPr>
            </w:pPr>
            <w:r w:rsidRPr="00F01EBA">
              <w:rPr>
                <w:rFonts w:ascii="Times New Roman" w:hAnsi="Times New Roman" w:cs="Times New Roman"/>
                <w:sz w:val="16"/>
                <w:szCs w:val="16"/>
              </w:rPr>
              <w:t>304,00</w:t>
            </w:r>
          </w:p>
        </w:tc>
        <w:tc>
          <w:tcPr>
            <w:tcW w:w="2268" w:type="dxa"/>
            <w:tcBorders>
              <w:top w:val="single" w:sz="4" w:space="0" w:color="auto"/>
              <w:left w:val="single" w:sz="4" w:space="0" w:color="auto"/>
              <w:bottom w:val="single" w:sz="4" w:space="0" w:color="auto"/>
              <w:right w:val="single" w:sz="4" w:space="0" w:color="auto"/>
            </w:tcBorders>
          </w:tcPr>
          <w:p w:rsidR="0037241C" w:rsidRDefault="0037241C" w:rsidP="00665088">
            <w:r w:rsidRPr="000A0146">
              <w:rPr>
                <w:rFonts w:ascii="Times New Roman" w:hAnsi="Times New Roman" w:cs="Times New Roman"/>
                <w:color w:val="000000"/>
                <w:sz w:val="16"/>
                <w:szCs w:val="16"/>
              </w:rPr>
              <w:t>Информация  аналогичн</w:t>
            </w:r>
            <w:r>
              <w:rPr>
                <w:rFonts w:ascii="Times New Roman" w:hAnsi="Times New Roman" w:cs="Times New Roman"/>
                <w:color w:val="000000"/>
                <w:sz w:val="16"/>
                <w:szCs w:val="16"/>
              </w:rPr>
              <w:t>а</w:t>
            </w:r>
            <w:r w:rsidRPr="000A0146">
              <w:rPr>
                <w:rFonts w:ascii="Times New Roman" w:hAnsi="Times New Roman" w:cs="Times New Roman"/>
                <w:color w:val="000000"/>
                <w:sz w:val="16"/>
                <w:szCs w:val="16"/>
              </w:rPr>
              <w:t xml:space="preserve">, </w:t>
            </w:r>
            <w:proofErr w:type="gramStart"/>
            <w:r w:rsidRPr="000A0146">
              <w:rPr>
                <w:rFonts w:ascii="Times New Roman" w:hAnsi="Times New Roman" w:cs="Times New Roman"/>
                <w:color w:val="000000"/>
                <w:sz w:val="16"/>
                <w:szCs w:val="16"/>
              </w:rPr>
              <w:t>указанной</w:t>
            </w:r>
            <w:proofErr w:type="gramEnd"/>
            <w:r w:rsidRPr="000A0146">
              <w:rPr>
                <w:rFonts w:ascii="Times New Roman" w:hAnsi="Times New Roman" w:cs="Times New Roman"/>
                <w:color w:val="000000"/>
                <w:sz w:val="16"/>
                <w:szCs w:val="16"/>
              </w:rPr>
              <w:t xml:space="preserve"> для  лота </w:t>
            </w:r>
            <w:r>
              <w:rPr>
                <w:rFonts w:ascii="Times New Roman" w:hAnsi="Times New Roman" w:cs="Times New Roman"/>
                <w:color w:val="000000"/>
                <w:sz w:val="16"/>
                <w:szCs w:val="16"/>
              </w:rPr>
              <w:t>9</w:t>
            </w:r>
          </w:p>
        </w:tc>
        <w:tc>
          <w:tcPr>
            <w:tcW w:w="1984" w:type="dxa"/>
            <w:tcBorders>
              <w:top w:val="single" w:sz="4" w:space="0" w:color="auto"/>
              <w:left w:val="single" w:sz="4" w:space="0" w:color="auto"/>
              <w:bottom w:val="single" w:sz="4" w:space="0" w:color="auto"/>
              <w:right w:val="single" w:sz="4" w:space="0" w:color="auto"/>
            </w:tcBorders>
          </w:tcPr>
          <w:p w:rsidR="0037241C" w:rsidRDefault="0037241C" w:rsidP="00665088">
            <w:r w:rsidRPr="000A0146">
              <w:rPr>
                <w:rFonts w:ascii="Times New Roman" w:hAnsi="Times New Roman" w:cs="Times New Roman"/>
                <w:color w:val="000000"/>
                <w:sz w:val="16"/>
                <w:szCs w:val="16"/>
              </w:rPr>
              <w:t>Информация  аналогичн</w:t>
            </w:r>
            <w:r>
              <w:rPr>
                <w:rFonts w:ascii="Times New Roman" w:hAnsi="Times New Roman" w:cs="Times New Roman"/>
                <w:color w:val="000000"/>
                <w:sz w:val="16"/>
                <w:szCs w:val="16"/>
              </w:rPr>
              <w:t>а</w:t>
            </w:r>
            <w:r w:rsidRPr="000A0146">
              <w:rPr>
                <w:rFonts w:ascii="Times New Roman" w:hAnsi="Times New Roman" w:cs="Times New Roman"/>
                <w:color w:val="000000"/>
                <w:sz w:val="16"/>
                <w:szCs w:val="16"/>
              </w:rPr>
              <w:t xml:space="preserve">, </w:t>
            </w:r>
            <w:proofErr w:type="gramStart"/>
            <w:r w:rsidRPr="000A0146">
              <w:rPr>
                <w:rFonts w:ascii="Times New Roman" w:hAnsi="Times New Roman" w:cs="Times New Roman"/>
                <w:color w:val="000000"/>
                <w:sz w:val="16"/>
                <w:szCs w:val="16"/>
              </w:rPr>
              <w:t>указанной</w:t>
            </w:r>
            <w:proofErr w:type="gramEnd"/>
            <w:r w:rsidRPr="000A0146">
              <w:rPr>
                <w:rFonts w:ascii="Times New Roman" w:hAnsi="Times New Roman" w:cs="Times New Roman"/>
                <w:color w:val="000000"/>
                <w:sz w:val="16"/>
                <w:szCs w:val="16"/>
              </w:rPr>
              <w:t xml:space="preserve"> для  лота </w:t>
            </w:r>
            <w:r>
              <w:rPr>
                <w:rFonts w:ascii="Times New Roman" w:hAnsi="Times New Roman" w:cs="Times New Roman"/>
                <w:color w:val="000000"/>
                <w:sz w:val="16"/>
                <w:szCs w:val="16"/>
              </w:rPr>
              <w:t>9</w:t>
            </w:r>
          </w:p>
        </w:tc>
        <w:tc>
          <w:tcPr>
            <w:tcW w:w="1418" w:type="dxa"/>
            <w:tcBorders>
              <w:top w:val="single" w:sz="4" w:space="0" w:color="auto"/>
              <w:left w:val="single" w:sz="4" w:space="0" w:color="auto"/>
              <w:bottom w:val="single" w:sz="4" w:space="0" w:color="auto"/>
              <w:right w:val="single" w:sz="4" w:space="0" w:color="auto"/>
            </w:tcBorders>
          </w:tcPr>
          <w:p w:rsidR="0037241C" w:rsidRPr="00F01EBA" w:rsidRDefault="0037241C">
            <w:pPr>
              <w:rPr>
                <w:rFonts w:ascii="Times New Roman" w:hAnsi="Times New Roman" w:cs="Times New Roman"/>
                <w:sz w:val="16"/>
                <w:szCs w:val="16"/>
              </w:rPr>
            </w:pPr>
            <w:r w:rsidRPr="00F01EBA">
              <w:rPr>
                <w:rFonts w:ascii="Times New Roman" w:hAnsi="Times New Roman" w:cs="Times New Roman"/>
                <w:sz w:val="16"/>
                <w:szCs w:val="16"/>
              </w:rPr>
              <w:t>Собственность Администрации Павловского МО</w:t>
            </w:r>
            <w:r w:rsidRPr="00F01EBA">
              <w:rPr>
                <w:rFonts w:ascii="Times New Roman" w:hAnsi="Times New Roman" w:cs="Times New Roman"/>
                <w:sz w:val="16"/>
                <w:szCs w:val="16"/>
              </w:rPr>
              <w:br/>
              <w:t>№ 52:34:0500007:339-52/154/2023-2</w:t>
            </w:r>
            <w:r w:rsidRPr="00F01EBA">
              <w:rPr>
                <w:rFonts w:ascii="Times New Roman" w:hAnsi="Times New Roman" w:cs="Times New Roman"/>
                <w:sz w:val="16"/>
                <w:szCs w:val="16"/>
              </w:rPr>
              <w:br/>
              <w:t>от 18.07.2023</w:t>
            </w:r>
          </w:p>
        </w:tc>
      </w:tr>
    </w:tbl>
    <w:p w:rsidR="006B4C43" w:rsidRDefault="006B4C43">
      <w:pPr>
        <w:widowControl w:val="0"/>
        <w:autoSpaceDE w:val="0"/>
        <w:autoSpaceDN w:val="0"/>
        <w:adjustRightInd w:val="0"/>
        <w:spacing w:after="0" w:line="240" w:lineRule="auto"/>
        <w:rPr>
          <w:rFonts w:ascii="Tahoma" w:hAnsi="Tahoma" w:cs="Tahoma"/>
          <w:sz w:val="13"/>
          <w:szCs w:val="13"/>
        </w:rPr>
      </w:pPr>
    </w:p>
    <w:p w:rsidR="00950EB5" w:rsidRDefault="006B4C43" w:rsidP="00DD2514">
      <w:pPr>
        <w:widowControl w:val="0"/>
        <w:shd w:val="clear" w:color="auto" w:fill="FFFFFF" w:themeFill="background1"/>
        <w:autoSpaceDE w:val="0"/>
        <w:autoSpaceDN w:val="0"/>
        <w:adjustRightInd w:val="0"/>
        <w:spacing w:after="0" w:line="247" w:lineRule="exact"/>
        <w:ind w:left="30" w:right="30"/>
        <w:jc w:val="both"/>
        <w:rPr>
          <w:rFonts w:ascii="Times New Roman" w:hAnsi="Times New Roman" w:cs="Times New Roman"/>
          <w:color w:val="000000"/>
        </w:rPr>
      </w:pPr>
      <w:r>
        <w:rPr>
          <w:rFonts w:ascii="Times New Roman" w:hAnsi="Times New Roman" w:cs="Times New Roman"/>
          <w:color w:val="000000"/>
        </w:rPr>
        <w:t xml:space="preserve">       </w:t>
      </w:r>
    </w:p>
    <w:p w:rsidR="00C63106" w:rsidRPr="00AE0DCF" w:rsidRDefault="006B4C43" w:rsidP="00DD2514">
      <w:pPr>
        <w:widowControl w:val="0"/>
        <w:shd w:val="clear" w:color="auto" w:fill="FFFFFF" w:themeFill="background1"/>
        <w:autoSpaceDE w:val="0"/>
        <w:autoSpaceDN w:val="0"/>
        <w:adjustRightInd w:val="0"/>
        <w:spacing w:after="0" w:line="247" w:lineRule="exact"/>
        <w:ind w:left="30" w:right="30"/>
        <w:jc w:val="both"/>
        <w:rPr>
          <w:rFonts w:ascii="Times New Roman" w:hAnsi="Times New Roman" w:cs="Times New Roman"/>
        </w:rPr>
      </w:pPr>
      <w:r>
        <w:rPr>
          <w:rFonts w:ascii="Times New Roman" w:hAnsi="Times New Roman" w:cs="Times New Roman"/>
          <w:color w:val="000000"/>
        </w:rPr>
        <w:t xml:space="preserve">  </w:t>
      </w:r>
      <w:r w:rsidR="00C63106">
        <w:rPr>
          <w:rFonts w:ascii="Times New Roman" w:hAnsi="Times New Roman" w:cs="Times New Roman"/>
          <w:color w:val="000000"/>
        </w:rPr>
        <w:t>Аукцион проводится на основании Распоряжения Администрации Павловского муниципального округа от</w:t>
      </w:r>
      <w:r w:rsidR="00390EF3">
        <w:rPr>
          <w:rFonts w:ascii="Times New Roman" w:hAnsi="Times New Roman" w:cs="Times New Roman"/>
          <w:color w:val="000000"/>
        </w:rPr>
        <w:t xml:space="preserve"> 22.01.2024 г. №83;  от 21.02.2024 г. №312 </w:t>
      </w:r>
      <w:r w:rsidR="00C63106" w:rsidRPr="00DD2514">
        <w:rPr>
          <w:rFonts w:ascii="Times New Roman" w:hAnsi="Times New Roman" w:cs="Times New Roman"/>
        </w:rPr>
        <w:t>.</w:t>
      </w:r>
    </w:p>
    <w:p w:rsidR="00C63106" w:rsidRDefault="00C63106" w:rsidP="00C63106">
      <w:pPr>
        <w:widowControl w:val="0"/>
        <w:autoSpaceDE w:val="0"/>
        <w:autoSpaceDN w:val="0"/>
        <w:adjustRightInd w:val="0"/>
        <w:spacing w:after="0" w:line="247" w:lineRule="exact"/>
        <w:ind w:left="30" w:right="30"/>
        <w:jc w:val="both"/>
        <w:rPr>
          <w:rFonts w:ascii="Times New Roman" w:hAnsi="Times New Roman"/>
        </w:rPr>
      </w:pPr>
      <w:r>
        <w:rPr>
          <w:rFonts w:ascii="Times New Roman" w:hAnsi="Times New Roman" w:cs="Times New Roman"/>
          <w:color w:val="000000"/>
        </w:rPr>
        <w:t xml:space="preserve">         Аукцион является открытым по составу участников и форме подачи заявок.</w:t>
      </w:r>
      <w:r>
        <w:rPr>
          <w:rFonts w:ascii="Times New Roman" w:hAnsi="Times New Roman" w:cs="Times New Roman"/>
          <w:color w:val="000000"/>
        </w:rPr>
        <w:br/>
        <w:t xml:space="preserve">         Организатор аукциона - Комитет по управлению муниципальным имуществом и земельными ресурсами администрации Павловского муниципального округа </w:t>
      </w:r>
      <w:proofErr w:type="gramStart"/>
      <w:r>
        <w:rPr>
          <w:rFonts w:ascii="Times New Roman" w:hAnsi="Times New Roman" w:cs="Times New Roman"/>
          <w:color w:val="000000"/>
        </w:rPr>
        <w:lastRenderedPageBreak/>
        <w:t xml:space="preserve">( </w:t>
      </w:r>
      <w:proofErr w:type="gramEnd"/>
      <w:r>
        <w:rPr>
          <w:rFonts w:ascii="Times New Roman" w:hAnsi="Times New Roman" w:cs="Times New Roman"/>
          <w:color w:val="000000"/>
        </w:rPr>
        <w:t>далее - КУМИ и ЗР администрации Павловского МО).</w:t>
      </w:r>
      <w:r>
        <w:rPr>
          <w:rFonts w:ascii="Times New Roman" w:hAnsi="Times New Roman" w:cs="Times New Roman"/>
          <w:color w:val="000000"/>
        </w:rPr>
        <w:br/>
      </w:r>
      <w:r>
        <w:rPr>
          <w:rFonts w:ascii="Times New Roman" w:hAnsi="Times New Roman"/>
          <w:color w:val="000000"/>
        </w:rPr>
        <w:t xml:space="preserve">         </w:t>
      </w:r>
      <w:r w:rsidRPr="00BF4F50">
        <w:rPr>
          <w:rFonts w:ascii="Times New Roman" w:hAnsi="Times New Roman"/>
          <w:color w:val="000000"/>
        </w:rPr>
        <w:t xml:space="preserve">По вопросу осмотра предлагаемых земельных участков, расположенных </w:t>
      </w:r>
      <w:r>
        <w:rPr>
          <w:rFonts w:ascii="Times New Roman" w:hAnsi="Times New Roman"/>
          <w:color w:val="000000"/>
        </w:rPr>
        <w:t xml:space="preserve">на территории </w:t>
      </w:r>
      <w:r w:rsidRPr="00BF4F50">
        <w:rPr>
          <w:rFonts w:ascii="Times New Roman" w:hAnsi="Times New Roman"/>
          <w:color w:val="000000"/>
        </w:rPr>
        <w:t>г</w:t>
      </w:r>
      <w:proofErr w:type="gramStart"/>
      <w:r w:rsidRPr="00BF4F50">
        <w:rPr>
          <w:rFonts w:ascii="Times New Roman" w:hAnsi="Times New Roman"/>
          <w:color w:val="000000"/>
        </w:rPr>
        <w:t>.П</w:t>
      </w:r>
      <w:proofErr w:type="gramEnd"/>
      <w:r w:rsidRPr="00BF4F50">
        <w:rPr>
          <w:rFonts w:ascii="Times New Roman" w:hAnsi="Times New Roman"/>
          <w:color w:val="000000"/>
        </w:rPr>
        <w:t>авлово обращаться в КУМИ и ЗР Павловского МО по адресу: г.Павлово, ул. Нижегородская, д.11, каб.№8.</w:t>
      </w:r>
      <w:r>
        <w:rPr>
          <w:rFonts w:ascii="Times New Roman" w:hAnsi="Times New Roman"/>
        </w:rPr>
        <w:t xml:space="preserve">         </w:t>
      </w:r>
    </w:p>
    <w:p w:rsidR="00C63106" w:rsidRDefault="00C63106" w:rsidP="00C63106">
      <w:pPr>
        <w:widowControl w:val="0"/>
        <w:autoSpaceDE w:val="0"/>
        <w:autoSpaceDN w:val="0"/>
        <w:adjustRightInd w:val="0"/>
        <w:spacing w:after="0" w:line="247" w:lineRule="exact"/>
        <w:ind w:left="30" w:right="30"/>
        <w:jc w:val="both"/>
        <w:rPr>
          <w:rFonts w:ascii="Times New Roman" w:hAnsi="Times New Roman" w:cs="Times New Roman"/>
          <w:color w:val="000000"/>
        </w:rPr>
      </w:pPr>
      <w:r>
        <w:rPr>
          <w:rFonts w:ascii="Times New Roman" w:hAnsi="Times New Roman"/>
        </w:rPr>
        <w:t xml:space="preserve">         </w:t>
      </w:r>
      <w:r w:rsidRPr="006A45DA">
        <w:rPr>
          <w:rFonts w:ascii="Times New Roman" w:hAnsi="Times New Roman"/>
        </w:rPr>
        <w:t>По вопросу осмотра предлагаемых</w:t>
      </w:r>
      <w:r>
        <w:rPr>
          <w:rFonts w:ascii="Times New Roman" w:hAnsi="Times New Roman"/>
        </w:rPr>
        <w:t xml:space="preserve"> </w:t>
      </w:r>
      <w:r w:rsidRPr="006A45DA">
        <w:rPr>
          <w:rFonts w:ascii="Times New Roman" w:hAnsi="Times New Roman"/>
        </w:rPr>
        <w:t xml:space="preserve">земельных участков, расположенных в Павловском </w:t>
      </w:r>
      <w:r>
        <w:rPr>
          <w:rFonts w:ascii="Times New Roman" w:hAnsi="Times New Roman"/>
        </w:rPr>
        <w:t>МО</w:t>
      </w:r>
      <w:r w:rsidRPr="006A45DA">
        <w:rPr>
          <w:rFonts w:ascii="Times New Roman" w:hAnsi="Times New Roman"/>
        </w:rPr>
        <w:t xml:space="preserve">, обращаться к Начальникам </w:t>
      </w:r>
      <w:r w:rsidRPr="006A45DA">
        <w:rPr>
          <w:rStyle w:val="a3"/>
          <w:rFonts w:ascii="Times New Roman" w:hAnsi="Times New Roman"/>
          <w:b w:val="0"/>
        </w:rPr>
        <w:t>административно – территориальных управлений Администрации Павловского МО</w:t>
      </w:r>
      <w:proofErr w:type="gramStart"/>
      <w:r w:rsidRPr="006A45DA">
        <w:rPr>
          <w:rFonts w:ascii="Times New Roman" w:hAnsi="Times New Roman"/>
        </w:rPr>
        <w:t xml:space="preserve"> .</w:t>
      </w:r>
      <w:proofErr w:type="gramEnd"/>
      <w:r>
        <w:rPr>
          <w:rFonts w:ascii="Times New Roman" w:hAnsi="Times New Roman" w:cs="Times New Roman"/>
          <w:color w:val="000000"/>
        </w:rPr>
        <w:t xml:space="preserve">         </w:t>
      </w:r>
    </w:p>
    <w:p w:rsidR="00C63106" w:rsidRDefault="00C63106" w:rsidP="00DD2514">
      <w:pPr>
        <w:spacing w:after="0" w:line="240" w:lineRule="auto"/>
        <w:contextualSpacing/>
        <w:jc w:val="both"/>
        <w:rPr>
          <w:rFonts w:ascii="Times New Roman" w:hAnsi="Times New Roman" w:cs="Times New Roman"/>
          <w:color w:val="000000"/>
        </w:rPr>
      </w:pPr>
      <w:r>
        <w:rPr>
          <w:rFonts w:ascii="Times New Roman" w:hAnsi="Times New Roman" w:cs="Times New Roman"/>
          <w:color w:val="000000"/>
        </w:rPr>
        <w:t xml:space="preserve">Заявки и документы на участие в аукционе принимаются по рабочим дням с </w:t>
      </w:r>
      <w:r w:rsidR="00390EF3">
        <w:rPr>
          <w:rFonts w:ascii="Times New Roman" w:hAnsi="Times New Roman" w:cs="Times New Roman"/>
          <w:color w:val="000000"/>
        </w:rPr>
        <w:t>07</w:t>
      </w:r>
      <w:r>
        <w:rPr>
          <w:rFonts w:ascii="Times New Roman" w:hAnsi="Times New Roman" w:cs="Times New Roman"/>
          <w:color w:val="000000"/>
        </w:rPr>
        <w:t xml:space="preserve"> </w:t>
      </w:r>
      <w:r w:rsidR="00390EF3">
        <w:rPr>
          <w:rFonts w:ascii="Times New Roman" w:hAnsi="Times New Roman" w:cs="Times New Roman"/>
          <w:color w:val="000000"/>
        </w:rPr>
        <w:t>марта</w:t>
      </w:r>
      <w:r>
        <w:rPr>
          <w:rFonts w:ascii="Times New Roman" w:hAnsi="Times New Roman" w:cs="Times New Roman"/>
          <w:color w:val="000000"/>
        </w:rPr>
        <w:t xml:space="preserve"> 202</w:t>
      </w:r>
      <w:r w:rsidR="00DD2514">
        <w:rPr>
          <w:rFonts w:ascii="Times New Roman" w:hAnsi="Times New Roman" w:cs="Times New Roman"/>
          <w:color w:val="000000"/>
        </w:rPr>
        <w:t>4</w:t>
      </w:r>
      <w:r>
        <w:rPr>
          <w:rFonts w:ascii="Times New Roman" w:hAnsi="Times New Roman" w:cs="Times New Roman"/>
          <w:color w:val="000000"/>
        </w:rPr>
        <w:t xml:space="preserve"> г. (с 8.00 до 12.00 и с 12.48 до 17.00) по адресу: г. Павлово,  ул</w:t>
      </w:r>
      <w:proofErr w:type="gramStart"/>
      <w:r>
        <w:rPr>
          <w:rFonts w:ascii="Times New Roman" w:hAnsi="Times New Roman" w:cs="Times New Roman"/>
          <w:color w:val="000000"/>
        </w:rPr>
        <w:t>.Н</w:t>
      </w:r>
      <w:proofErr w:type="gramEnd"/>
      <w:r>
        <w:rPr>
          <w:rFonts w:ascii="Times New Roman" w:hAnsi="Times New Roman" w:cs="Times New Roman"/>
          <w:color w:val="000000"/>
        </w:rPr>
        <w:t xml:space="preserve">ижегородская, д.11, </w:t>
      </w:r>
      <w:proofErr w:type="spellStart"/>
      <w:r>
        <w:rPr>
          <w:rFonts w:ascii="Times New Roman" w:hAnsi="Times New Roman" w:cs="Times New Roman"/>
          <w:color w:val="000000"/>
        </w:rPr>
        <w:t>каб</w:t>
      </w:r>
      <w:proofErr w:type="spellEnd"/>
      <w:r>
        <w:rPr>
          <w:rFonts w:ascii="Times New Roman" w:hAnsi="Times New Roman" w:cs="Times New Roman"/>
          <w:color w:val="000000"/>
        </w:rPr>
        <w:t xml:space="preserve">. 8. </w:t>
      </w:r>
      <w:r>
        <w:rPr>
          <w:rFonts w:ascii="Times New Roman" w:hAnsi="Times New Roman" w:cs="Times New Roman"/>
          <w:color w:val="000000"/>
        </w:rPr>
        <w:br/>
        <w:t xml:space="preserve">          Бланки заявок можно получить по месту приема заявок и в сети Интернет на сайте </w:t>
      </w:r>
      <w:proofErr w:type="spellStart"/>
      <w:r>
        <w:rPr>
          <w:rFonts w:ascii="Times New Roman" w:hAnsi="Times New Roman" w:cs="Times New Roman"/>
          <w:color w:val="000000"/>
        </w:rPr>
        <w:t>www.torgi.gov.ru</w:t>
      </w:r>
      <w:proofErr w:type="spellEnd"/>
      <w:r>
        <w:rPr>
          <w:rFonts w:ascii="Times New Roman" w:hAnsi="Times New Roman" w:cs="Times New Roman"/>
          <w:color w:val="000000"/>
        </w:rPr>
        <w:t xml:space="preserve">. </w:t>
      </w:r>
      <w:r>
        <w:rPr>
          <w:rFonts w:ascii="Times New Roman" w:hAnsi="Times New Roman" w:cs="Times New Roman"/>
          <w:color w:val="000000"/>
        </w:rPr>
        <w:br/>
        <w:t xml:space="preserve">          Последний день приема заявок и документов </w:t>
      </w:r>
      <w:r w:rsidR="00390EF3">
        <w:rPr>
          <w:rFonts w:ascii="Times New Roman" w:hAnsi="Times New Roman" w:cs="Times New Roman"/>
          <w:color w:val="000000"/>
        </w:rPr>
        <w:t>05</w:t>
      </w:r>
      <w:r>
        <w:rPr>
          <w:rFonts w:ascii="Times New Roman" w:hAnsi="Times New Roman" w:cs="Times New Roman"/>
          <w:color w:val="000000"/>
        </w:rPr>
        <w:t xml:space="preserve"> </w:t>
      </w:r>
      <w:r w:rsidR="00390EF3">
        <w:rPr>
          <w:rFonts w:ascii="Times New Roman" w:hAnsi="Times New Roman" w:cs="Times New Roman"/>
          <w:color w:val="000000"/>
        </w:rPr>
        <w:t>апреля</w:t>
      </w:r>
      <w:r w:rsidR="00DD2514">
        <w:rPr>
          <w:rFonts w:ascii="Times New Roman" w:hAnsi="Times New Roman" w:cs="Times New Roman"/>
          <w:color w:val="000000"/>
        </w:rPr>
        <w:t xml:space="preserve"> 2024</w:t>
      </w:r>
      <w:r>
        <w:rPr>
          <w:rFonts w:ascii="Times New Roman" w:hAnsi="Times New Roman" w:cs="Times New Roman"/>
          <w:color w:val="000000"/>
        </w:rPr>
        <w:t xml:space="preserve"> г. </w:t>
      </w:r>
      <w:r>
        <w:rPr>
          <w:rFonts w:ascii="Times New Roman" w:hAnsi="Times New Roman" w:cs="Times New Roman"/>
          <w:color w:val="000000"/>
        </w:rPr>
        <w:br/>
        <w:t xml:space="preserve">         Внесение и возврат задатка осуществляется безналичным путем.</w:t>
      </w:r>
      <w:r>
        <w:rPr>
          <w:rFonts w:ascii="Times New Roman" w:hAnsi="Times New Roman" w:cs="Times New Roman"/>
          <w:color w:val="000000"/>
        </w:rPr>
        <w:br/>
        <w:t xml:space="preserve">         Последний срок поступления задатка  - </w:t>
      </w:r>
      <w:r w:rsidR="00390EF3">
        <w:rPr>
          <w:rFonts w:ascii="Times New Roman" w:hAnsi="Times New Roman" w:cs="Times New Roman"/>
          <w:color w:val="000000"/>
        </w:rPr>
        <w:t>05</w:t>
      </w:r>
      <w:r>
        <w:rPr>
          <w:rFonts w:ascii="Times New Roman" w:hAnsi="Times New Roman" w:cs="Times New Roman"/>
          <w:color w:val="000000"/>
        </w:rPr>
        <w:t xml:space="preserve"> </w:t>
      </w:r>
      <w:r w:rsidR="00390EF3">
        <w:rPr>
          <w:rFonts w:ascii="Times New Roman" w:hAnsi="Times New Roman" w:cs="Times New Roman"/>
          <w:color w:val="000000"/>
        </w:rPr>
        <w:t>апреля</w:t>
      </w:r>
      <w:r>
        <w:rPr>
          <w:rFonts w:ascii="Times New Roman" w:hAnsi="Times New Roman" w:cs="Times New Roman"/>
          <w:color w:val="000000"/>
        </w:rPr>
        <w:t xml:space="preserve"> 202</w:t>
      </w:r>
      <w:r w:rsidR="00DD2514">
        <w:rPr>
          <w:rFonts w:ascii="Times New Roman" w:hAnsi="Times New Roman" w:cs="Times New Roman"/>
          <w:color w:val="000000"/>
        </w:rPr>
        <w:t>4</w:t>
      </w:r>
      <w:r>
        <w:rPr>
          <w:rFonts w:ascii="Times New Roman" w:hAnsi="Times New Roman" w:cs="Times New Roman"/>
          <w:color w:val="000000"/>
        </w:rPr>
        <w:t xml:space="preserve"> г.</w:t>
      </w:r>
      <w:r>
        <w:rPr>
          <w:rFonts w:ascii="Times New Roman" w:hAnsi="Times New Roman" w:cs="Times New Roman"/>
          <w:color w:val="000000"/>
        </w:rPr>
        <w:br/>
        <w:t xml:space="preserve">         Дата признания претендентов участниками аукциона - </w:t>
      </w:r>
      <w:r w:rsidR="00DD2514">
        <w:rPr>
          <w:rFonts w:ascii="Times New Roman" w:hAnsi="Times New Roman" w:cs="Times New Roman"/>
          <w:color w:val="000000"/>
        </w:rPr>
        <w:t>0</w:t>
      </w:r>
      <w:r w:rsidR="00390EF3">
        <w:rPr>
          <w:rFonts w:ascii="Times New Roman" w:hAnsi="Times New Roman" w:cs="Times New Roman"/>
          <w:color w:val="000000"/>
        </w:rPr>
        <w:t>8</w:t>
      </w:r>
      <w:r>
        <w:rPr>
          <w:rFonts w:ascii="Times New Roman" w:hAnsi="Times New Roman" w:cs="Times New Roman"/>
          <w:color w:val="000000"/>
        </w:rPr>
        <w:t xml:space="preserve"> </w:t>
      </w:r>
      <w:r w:rsidR="00DD2514">
        <w:rPr>
          <w:rFonts w:ascii="Times New Roman" w:hAnsi="Times New Roman" w:cs="Times New Roman"/>
          <w:color w:val="000000"/>
        </w:rPr>
        <w:t>апреля</w:t>
      </w:r>
      <w:r>
        <w:rPr>
          <w:rFonts w:ascii="Times New Roman" w:hAnsi="Times New Roman" w:cs="Times New Roman"/>
          <w:color w:val="000000"/>
        </w:rPr>
        <w:t xml:space="preserve"> 202</w:t>
      </w:r>
      <w:r w:rsidR="00DD2514">
        <w:rPr>
          <w:rFonts w:ascii="Times New Roman" w:hAnsi="Times New Roman" w:cs="Times New Roman"/>
          <w:color w:val="000000"/>
        </w:rPr>
        <w:t>4</w:t>
      </w:r>
      <w:r>
        <w:rPr>
          <w:rFonts w:ascii="Times New Roman" w:hAnsi="Times New Roman" w:cs="Times New Roman"/>
          <w:color w:val="000000"/>
        </w:rPr>
        <w:t xml:space="preserve"> г. 15.00 час. </w:t>
      </w:r>
      <w:r>
        <w:rPr>
          <w:rFonts w:ascii="Times New Roman" w:hAnsi="Times New Roman" w:cs="Times New Roman"/>
          <w:color w:val="000000"/>
        </w:rPr>
        <w:br/>
      </w:r>
      <w:r w:rsidRPr="00722790">
        <w:rPr>
          <w:rFonts w:ascii="Times New Roman" w:hAnsi="Times New Roman"/>
          <w:color w:val="000000"/>
        </w:rPr>
        <w:t>Для участия в аукционе претенденты вносят задаток на расчетный счет получателя 03232643225420003200  УФК по Нижегородской области (КУМИ и ЗР Павловского МО) л/с 05323D13630,  Волго-Вятское ГУ Банка России г</w:t>
      </w:r>
      <w:proofErr w:type="gramStart"/>
      <w:r w:rsidRPr="00722790">
        <w:rPr>
          <w:rFonts w:ascii="Times New Roman" w:hAnsi="Times New Roman"/>
          <w:color w:val="000000"/>
        </w:rPr>
        <w:t>.Н</w:t>
      </w:r>
      <w:proofErr w:type="gramEnd"/>
      <w:r w:rsidRPr="00722790">
        <w:rPr>
          <w:rFonts w:ascii="Times New Roman" w:hAnsi="Times New Roman"/>
          <w:color w:val="000000"/>
        </w:rPr>
        <w:t>ижний Новгород, УФК по Нижегородской области г.Нижний Новгород</w:t>
      </w:r>
      <w:r>
        <w:rPr>
          <w:rFonts w:ascii="Times New Roman" w:hAnsi="Times New Roman"/>
          <w:color w:val="000000"/>
        </w:rPr>
        <w:t xml:space="preserve"> </w:t>
      </w:r>
      <w:r w:rsidRPr="00722790">
        <w:rPr>
          <w:rFonts w:ascii="Times New Roman" w:hAnsi="Times New Roman"/>
          <w:color w:val="000000"/>
        </w:rPr>
        <w:t xml:space="preserve">ЕКС 40102810745370000024,  БИК 012202102, ИНН 5252000030, КПП 525201001, КБК </w:t>
      </w:r>
      <w:r w:rsidRPr="00420F78">
        <w:rPr>
          <w:rFonts w:ascii="Times New Roman" w:hAnsi="Times New Roman"/>
          <w:color w:val="000000"/>
        </w:rPr>
        <w:t>36611105012140000120</w:t>
      </w:r>
      <w:r>
        <w:rPr>
          <w:rFonts w:ascii="Times New Roman" w:hAnsi="Times New Roman"/>
          <w:color w:val="000000"/>
        </w:rPr>
        <w:t xml:space="preserve"> (для приобретения на праве аренды)</w:t>
      </w:r>
      <w:r w:rsidRPr="00722790">
        <w:rPr>
          <w:rFonts w:ascii="Times New Roman" w:hAnsi="Times New Roman"/>
          <w:color w:val="000000"/>
        </w:rPr>
        <w:t>,</w:t>
      </w:r>
      <w:r>
        <w:rPr>
          <w:rFonts w:ascii="Times New Roman" w:hAnsi="Times New Roman"/>
          <w:color w:val="000000"/>
        </w:rPr>
        <w:t xml:space="preserve"> </w:t>
      </w:r>
      <w:r w:rsidRPr="00420F78">
        <w:rPr>
          <w:rFonts w:ascii="Times New Roman" w:hAnsi="Times New Roman"/>
          <w:color w:val="000000"/>
        </w:rPr>
        <w:t>36611406012140000430</w:t>
      </w:r>
      <w:r>
        <w:rPr>
          <w:rFonts w:ascii="Times New Roman" w:hAnsi="Times New Roman"/>
          <w:color w:val="000000"/>
        </w:rPr>
        <w:t xml:space="preserve"> (для приобретения в частную собственность)</w:t>
      </w:r>
      <w:r w:rsidRPr="00722790">
        <w:rPr>
          <w:rFonts w:ascii="Times New Roman" w:hAnsi="Times New Roman"/>
          <w:color w:val="000000"/>
        </w:rPr>
        <w:t xml:space="preserve"> ОКТМО  22542000.</w:t>
      </w:r>
      <w:r>
        <w:rPr>
          <w:rFonts w:ascii="Times New Roman" w:hAnsi="Times New Roman" w:cs="Times New Roman"/>
          <w:color w:val="000000"/>
        </w:rPr>
        <w:br/>
        <w:t xml:space="preserve">    Представление документов, подтверждающих внесение задатка, признается заключением соглашения о задатке.</w:t>
      </w:r>
      <w:r>
        <w:rPr>
          <w:rFonts w:ascii="Times New Roman" w:hAnsi="Times New Roman" w:cs="Times New Roman"/>
          <w:color w:val="000000"/>
        </w:rPr>
        <w:br/>
        <w:t xml:space="preserve">         Претенденты, задатки которых не поступили на счет финансового управления в указанный срок, к участию в аукционе не допускаются.</w:t>
      </w:r>
      <w:r>
        <w:rPr>
          <w:rFonts w:ascii="Times New Roman" w:hAnsi="Times New Roman" w:cs="Times New Roman"/>
          <w:color w:val="000000"/>
        </w:rPr>
        <w:br/>
        <w:t xml:space="preserve">         Сумма задатка возвращается «</w:t>
      </w:r>
      <w:proofErr w:type="spellStart"/>
      <w:r>
        <w:rPr>
          <w:rFonts w:ascii="Times New Roman" w:hAnsi="Times New Roman" w:cs="Times New Roman"/>
          <w:color w:val="000000"/>
        </w:rPr>
        <w:t>Задаткодателю</w:t>
      </w:r>
      <w:proofErr w:type="spellEnd"/>
      <w:r>
        <w:rPr>
          <w:rFonts w:ascii="Times New Roman" w:hAnsi="Times New Roman" w:cs="Times New Roman"/>
          <w:color w:val="000000"/>
        </w:rPr>
        <w:t>» в безналичной форме в следующих случаях и сроки:</w:t>
      </w:r>
      <w:r>
        <w:rPr>
          <w:rFonts w:ascii="Times New Roman" w:hAnsi="Times New Roman" w:cs="Times New Roman"/>
          <w:color w:val="000000"/>
        </w:rPr>
        <w:br/>
        <w:t xml:space="preserve">         а) если «</w:t>
      </w:r>
      <w:proofErr w:type="spellStart"/>
      <w:r>
        <w:rPr>
          <w:rFonts w:ascii="Times New Roman" w:hAnsi="Times New Roman" w:cs="Times New Roman"/>
          <w:color w:val="000000"/>
        </w:rPr>
        <w:t>Задаткодатель</w:t>
      </w:r>
      <w:proofErr w:type="spellEnd"/>
      <w:r>
        <w:rPr>
          <w:rFonts w:ascii="Times New Roman" w:hAnsi="Times New Roman" w:cs="Times New Roman"/>
          <w:color w:val="000000"/>
        </w:rPr>
        <w:t xml:space="preserve">» не </w:t>
      </w:r>
      <w:proofErr w:type="gramStart"/>
      <w:r>
        <w:rPr>
          <w:rFonts w:ascii="Times New Roman" w:hAnsi="Times New Roman" w:cs="Times New Roman"/>
          <w:color w:val="000000"/>
        </w:rPr>
        <w:t>признан</w:t>
      </w:r>
      <w:proofErr w:type="gramEnd"/>
      <w:r>
        <w:rPr>
          <w:rFonts w:ascii="Times New Roman" w:hAnsi="Times New Roman" w:cs="Times New Roman"/>
          <w:color w:val="000000"/>
        </w:rPr>
        <w:t xml:space="preserve"> победителем аукциона, в течение 3 рабочих  дней после подведения итогов аукциона;</w:t>
      </w:r>
      <w:r>
        <w:rPr>
          <w:rFonts w:ascii="Times New Roman" w:hAnsi="Times New Roman" w:cs="Times New Roman"/>
          <w:color w:val="000000"/>
        </w:rPr>
        <w:br/>
        <w:t xml:space="preserve">         б) если «</w:t>
      </w:r>
      <w:proofErr w:type="spellStart"/>
      <w:r>
        <w:rPr>
          <w:rFonts w:ascii="Times New Roman" w:hAnsi="Times New Roman" w:cs="Times New Roman"/>
          <w:color w:val="000000"/>
        </w:rPr>
        <w:t>Задаткодатель</w:t>
      </w:r>
      <w:proofErr w:type="spellEnd"/>
      <w:r>
        <w:rPr>
          <w:rFonts w:ascii="Times New Roman" w:hAnsi="Times New Roman" w:cs="Times New Roman"/>
          <w:color w:val="000000"/>
        </w:rPr>
        <w:t>» отзывает свою заявку до признания его участником аукциона, в течение 3 рабочих дней с момента поступления «</w:t>
      </w:r>
      <w:proofErr w:type="spellStart"/>
      <w:r>
        <w:rPr>
          <w:rFonts w:ascii="Times New Roman" w:hAnsi="Times New Roman" w:cs="Times New Roman"/>
          <w:color w:val="000000"/>
        </w:rPr>
        <w:t>Задаткополучателю</w:t>
      </w:r>
      <w:proofErr w:type="spellEnd"/>
      <w:r>
        <w:rPr>
          <w:rFonts w:ascii="Times New Roman" w:hAnsi="Times New Roman" w:cs="Times New Roman"/>
          <w:color w:val="000000"/>
        </w:rPr>
        <w:t xml:space="preserve">» уведомления об отзыве заявки, в случае отзыва претендентом заявки позднее даты окончания приема заявок, задаток возвращается в порядке, установленном для участников аукциона; </w:t>
      </w:r>
      <w:r>
        <w:rPr>
          <w:rFonts w:ascii="Times New Roman" w:hAnsi="Times New Roman" w:cs="Times New Roman"/>
          <w:color w:val="000000"/>
        </w:rPr>
        <w:br/>
        <w:t xml:space="preserve">         в) если «</w:t>
      </w:r>
      <w:proofErr w:type="spellStart"/>
      <w:r>
        <w:rPr>
          <w:rFonts w:ascii="Times New Roman" w:hAnsi="Times New Roman" w:cs="Times New Roman"/>
          <w:color w:val="000000"/>
        </w:rPr>
        <w:t>Задаткодатель</w:t>
      </w:r>
      <w:proofErr w:type="spellEnd"/>
      <w:r>
        <w:rPr>
          <w:rFonts w:ascii="Times New Roman" w:hAnsi="Times New Roman" w:cs="Times New Roman"/>
          <w:color w:val="000000"/>
        </w:rPr>
        <w:t xml:space="preserve">» не </w:t>
      </w:r>
      <w:proofErr w:type="gramStart"/>
      <w:r>
        <w:rPr>
          <w:rFonts w:ascii="Times New Roman" w:hAnsi="Times New Roman" w:cs="Times New Roman"/>
          <w:color w:val="000000"/>
        </w:rPr>
        <w:t>признан</w:t>
      </w:r>
      <w:proofErr w:type="gramEnd"/>
      <w:r>
        <w:rPr>
          <w:rFonts w:ascii="Times New Roman" w:hAnsi="Times New Roman" w:cs="Times New Roman"/>
          <w:color w:val="000000"/>
        </w:rPr>
        <w:t xml:space="preserve"> участником аукциона, в течение 3 рабочих дней с момента подписания протокола приема заявок.</w:t>
      </w:r>
      <w:r>
        <w:rPr>
          <w:rFonts w:ascii="Times New Roman" w:hAnsi="Times New Roman" w:cs="Times New Roman"/>
          <w:color w:val="000000"/>
        </w:rPr>
        <w:br/>
        <w:t xml:space="preserve">          Сумма задатка не возвращается в случаях:</w:t>
      </w:r>
      <w:r>
        <w:rPr>
          <w:rFonts w:ascii="Times New Roman" w:hAnsi="Times New Roman" w:cs="Times New Roman"/>
          <w:color w:val="000000"/>
        </w:rPr>
        <w:br/>
        <w:t xml:space="preserve">         а) отказа от подписания протокола или договора купли-продажи, аренды в установленный срок;</w:t>
      </w:r>
      <w:r>
        <w:rPr>
          <w:rFonts w:ascii="Times New Roman" w:hAnsi="Times New Roman" w:cs="Times New Roman"/>
          <w:color w:val="000000"/>
        </w:rPr>
        <w:br/>
        <w:t xml:space="preserve">         б) отказа от исполнения покупателем обязательств по оплате по договорам купли-продажи или аренды.</w:t>
      </w:r>
      <w:r>
        <w:rPr>
          <w:rFonts w:ascii="Times New Roman" w:hAnsi="Times New Roman" w:cs="Times New Roman"/>
          <w:color w:val="000000"/>
        </w:rPr>
        <w:br/>
        <w:t xml:space="preserve">         С иной информацией претенденты могут ознакомиться по адресу: г</w:t>
      </w:r>
      <w:proofErr w:type="gramStart"/>
      <w:r>
        <w:rPr>
          <w:rFonts w:ascii="Times New Roman" w:hAnsi="Times New Roman" w:cs="Times New Roman"/>
          <w:color w:val="000000"/>
        </w:rPr>
        <w:t>.П</w:t>
      </w:r>
      <w:proofErr w:type="gramEnd"/>
      <w:r>
        <w:rPr>
          <w:rFonts w:ascii="Times New Roman" w:hAnsi="Times New Roman" w:cs="Times New Roman"/>
          <w:color w:val="000000"/>
        </w:rPr>
        <w:t xml:space="preserve">авлово, ул. Нижегородская, д.11, каб.№8 и в сети Интернет на сайте </w:t>
      </w:r>
      <w:proofErr w:type="spellStart"/>
      <w:r>
        <w:rPr>
          <w:rFonts w:ascii="Times New Roman" w:hAnsi="Times New Roman" w:cs="Times New Roman"/>
          <w:color w:val="000000"/>
        </w:rPr>
        <w:t>www.torgi.gov.ru</w:t>
      </w:r>
      <w:proofErr w:type="spellEnd"/>
      <w:r>
        <w:rPr>
          <w:rFonts w:ascii="Times New Roman" w:hAnsi="Times New Roman" w:cs="Times New Roman"/>
          <w:color w:val="000000"/>
        </w:rPr>
        <w:t>.</w:t>
      </w:r>
    </w:p>
    <w:p w:rsidR="00C63106" w:rsidRDefault="00C63106" w:rsidP="00C63106">
      <w:pPr>
        <w:widowControl w:val="0"/>
        <w:autoSpaceDE w:val="0"/>
        <w:autoSpaceDN w:val="0"/>
        <w:adjustRightInd w:val="0"/>
        <w:spacing w:after="0" w:line="247" w:lineRule="exact"/>
        <w:ind w:left="30" w:right="30"/>
        <w:jc w:val="both"/>
        <w:rPr>
          <w:rFonts w:ascii="Times New Roman" w:hAnsi="Times New Roman" w:cs="Times New Roman"/>
          <w:i/>
          <w:iCs/>
          <w:color w:val="000000"/>
          <w:u w:val="single"/>
        </w:rPr>
      </w:pPr>
      <w:r>
        <w:rPr>
          <w:rFonts w:ascii="Times New Roman" w:hAnsi="Times New Roman" w:cs="Times New Roman"/>
          <w:i/>
          <w:iCs/>
          <w:color w:val="000000"/>
          <w:u w:val="single"/>
        </w:rPr>
        <w:t xml:space="preserve">Справки по телефону:  8(83171) 23212 </w:t>
      </w:r>
    </w:p>
    <w:p w:rsidR="00C63106" w:rsidRDefault="00C63106" w:rsidP="00C63106">
      <w:pPr>
        <w:widowControl w:val="0"/>
        <w:autoSpaceDE w:val="0"/>
        <w:autoSpaceDN w:val="0"/>
        <w:adjustRightInd w:val="0"/>
        <w:spacing w:after="0" w:line="247" w:lineRule="exact"/>
        <w:ind w:left="30" w:right="30"/>
        <w:jc w:val="both"/>
        <w:rPr>
          <w:rFonts w:ascii="Times New Roman" w:hAnsi="Times New Roman" w:cs="Times New Roman"/>
          <w:color w:val="000000"/>
        </w:rPr>
      </w:pPr>
      <w:r>
        <w:rPr>
          <w:rFonts w:ascii="Times New Roman" w:hAnsi="Times New Roman" w:cs="Times New Roman"/>
          <w:color w:val="000000"/>
        </w:rPr>
        <w:t xml:space="preserve">         К участию в аукционе допускаются физические и юридические лица, своевременно подавшие заявку и представившие надлежащим образом оформленные документы в соответствии  с перечнем, объявленным в информационном сообщении, </w:t>
      </w:r>
      <w:proofErr w:type="gramStart"/>
      <w:r>
        <w:rPr>
          <w:rFonts w:ascii="Times New Roman" w:hAnsi="Times New Roman" w:cs="Times New Roman"/>
          <w:color w:val="000000"/>
        </w:rPr>
        <w:t>задатки</w:t>
      </w:r>
      <w:proofErr w:type="gramEnd"/>
      <w:r>
        <w:rPr>
          <w:rFonts w:ascii="Times New Roman" w:hAnsi="Times New Roman" w:cs="Times New Roman"/>
          <w:color w:val="000000"/>
        </w:rPr>
        <w:t xml:space="preserve"> которых поступили на счет продавца в установленный в информационном сообщении срок.</w:t>
      </w:r>
    </w:p>
    <w:p w:rsidR="00C63106" w:rsidRDefault="00C63106" w:rsidP="00C63106">
      <w:pPr>
        <w:widowControl w:val="0"/>
        <w:autoSpaceDE w:val="0"/>
        <w:autoSpaceDN w:val="0"/>
        <w:adjustRightInd w:val="0"/>
        <w:spacing w:after="0" w:line="247" w:lineRule="exact"/>
        <w:ind w:left="30" w:right="30"/>
        <w:jc w:val="both"/>
        <w:rPr>
          <w:rFonts w:ascii="Times New Roman" w:hAnsi="Times New Roman" w:cs="Times New Roman"/>
          <w:b/>
          <w:bCs/>
          <w:color w:val="000000"/>
        </w:rPr>
      </w:pPr>
      <w:r>
        <w:rPr>
          <w:rFonts w:ascii="Times New Roman" w:hAnsi="Times New Roman" w:cs="Times New Roman"/>
          <w:b/>
          <w:bCs/>
          <w:color w:val="000000"/>
        </w:rPr>
        <w:t>Для участия в аукционе представляются следующие документы:</w:t>
      </w:r>
    </w:p>
    <w:p w:rsidR="00C63106" w:rsidRDefault="00C63106" w:rsidP="00C63106">
      <w:pPr>
        <w:widowControl w:val="0"/>
        <w:autoSpaceDE w:val="0"/>
        <w:autoSpaceDN w:val="0"/>
        <w:adjustRightInd w:val="0"/>
        <w:spacing w:after="0" w:line="247" w:lineRule="exact"/>
        <w:ind w:left="30" w:right="30"/>
        <w:jc w:val="both"/>
        <w:rPr>
          <w:rFonts w:ascii="Times New Roman" w:hAnsi="Times New Roman" w:cs="Times New Roman"/>
          <w:b/>
          <w:bCs/>
          <w:i/>
          <w:iCs/>
          <w:color w:val="000000"/>
        </w:rPr>
      </w:pPr>
      <w:r>
        <w:rPr>
          <w:rFonts w:ascii="Times New Roman" w:hAnsi="Times New Roman" w:cs="Times New Roman"/>
          <w:b/>
          <w:bCs/>
          <w:i/>
          <w:iCs/>
          <w:color w:val="000000"/>
        </w:rPr>
        <w:t xml:space="preserve">     Юридическими лицами:</w:t>
      </w:r>
    </w:p>
    <w:p w:rsidR="00C63106" w:rsidRDefault="00C63106" w:rsidP="00C63106">
      <w:pPr>
        <w:widowControl w:val="0"/>
        <w:autoSpaceDE w:val="0"/>
        <w:autoSpaceDN w:val="0"/>
        <w:adjustRightInd w:val="0"/>
        <w:spacing w:after="0" w:line="247" w:lineRule="exact"/>
        <w:ind w:left="30" w:right="30"/>
        <w:jc w:val="both"/>
        <w:rPr>
          <w:rFonts w:ascii="Times New Roman" w:hAnsi="Times New Roman" w:cs="Times New Roman"/>
          <w:color w:val="000000"/>
        </w:rPr>
      </w:pPr>
      <w:r>
        <w:rPr>
          <w:rFonts w:ascii="Times New Roman" w:hAnsi="Times New Roman" w:cs="Times New Roman"/>
          <w:color w:val="000000"/>
        </w:rPr>
        <w:t xml:space="preserve">            -</w:t>
      </w:r>
      <w:r>
        <w:rPr>
          <w:rFonts w:ascii="Times New Roman" w:hAnsi="Times New Roman" w:cs="Times New Roman"/>
          <w:color w:val="000000"/>
        </w:rPr>
        <w:tab/>
        <w:t>заявку на участие в аукционе по форме, указанной в извещении, с указанием реквизитов счета для возврата задатка;</w:t>
      </w:r>
      <w:r>
        <w:rPr>
          <w:rFonts w:ascii="Times New Roman" w:hAnsi="Times New Roman" w:cs="Times New Roman"/>
          <w:color w:val="000000"/>
        </w:rPr>
        <w:br/>
        <w:t xml:space="preserve">            -</w:t>
      </w:r>
      <w:r>
        <w:rPr>
          <w:rFonts w:ascii="Times New Roman" w:hAnsi="Times New Roman" w:cs="Times New Roman"/>
          <w:color w:val="000000"/>
        </w:rPr>
        <w:tab/>
        <w:t xml:space="preserve">платежный документ, подтверждающий внесение задатка; </w:t>
      </w:r>
      <w:r>
        <w:rPr>
          <w:rFonts w:ascii="Times New Roman" w:hAnsi="Times New Roman" w:cs="Times New Roman"/>
          <w:color w:val="000000"/>
        </w:rPr>
        <w:br/>
        <w:t xml:space="preserve">            -  надлежащим образом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 если заявителем является иностранное юридическое лицо; </w:t>
      </w:r>
    </w:p>
    <w:p w:rsidR="00C63106" w:rsidRDefault="00C63106" w:rsidP="00C63106">
      <w:pPr>
        <w:widowControl w:val="0"/>
        <w:autoSpaceDE w:val="0"/>
        <w:autoSpaceDN w:val="0"/>
        <w:adjustRightInd w:val="0"/>
        <w:spacing w:after="0" w:line="247" w:lineRule="exact"/>
        <w:ind w:left="30" w:right="30"/>
        <w:jc w:val="both"/>
        <w:rPr>
          <w:rFonts w:ascii="Times New Roman" w:hAnsi="Times New Roman" w:cs="Times New Roman"/>
          <w:b/>
          <w:bCs/>
          <w:i/>
          <w:iCs/>
          <w:color w:val="000000"/>
        </w:rPr>
      </w:pPr>
      <w:r>
        <w:rPr>
          <w:rFonts w:ascii="Times New Roman" w:hAnsi="Times New Roman" w:cs="Times New Roman"/>
          <w:b/>
          <w:bCs/>
          <w:i/>
          <w:iCs/>
          <w:color w:val="000000"/>
        </w:rPr>
        <w:t xml:space="preserve">     Физическими лицами:</w:t>
      </w:r>
    </w:p>
    <w:p w:rsidR="00C63106" w:rsidRDefault="00C63106" w:rsidP="00C63106">
      <w:pPr>
        <w:widowControl w:val="0"/>
        <w:autoSpaceDE w:val="0"/>
        <w:autoSpaceDN w:val="0"/>
        <w:adjustRightInd w:val="0"/>
        <w:spacing w:after="0" w:line="247" w:lineRule="exact"/>
        <w:ind w:left="30" w:right="30"/>
        <w:jc w:val="both"/>
        <w:rPr>
          <w:rFonts w:ascii="Times New Roman" w:hAnsi="Times New Roman" w:cs="Times New Roman"/>
          <w:color w:val="000000"/>
        </w:rPr>
      </w:pPr>
      <w:r>
        <w:rPr>
          <w:rFonts w:ascii="Times New Roman" w:hAnsi="Times New Roman" w:cs="Times New Roman"/>
          <w:color w:val="000000"/>
        </w:rPr>
        <w:t xml:space="preserve">            •</w:t>
      </w:r>
      <w:r>
        <w:rPr>
          <w:rFonts w:ascii="Times New Roman" w:hAnsi="Times New Roman" w:cs="Times New Roman"/>
          <w:color w:val="000000"/>
        </w:rPr>
        <w:tab/>
        <w:t>заявку на участие в аукционе по форме, указанной в извещении, с указанием реквизитов счета для возврата задатка;</w:t>
      </w:r>
    </w:p>
    <w:p w:rsidR="00C63106" w:rsidRDefault="00C63106" w:rsidP="00C63106">
      <w:pPr>
        <w:widowControl w:val="0"/>
        <w:autoSpaceDE w:val="0"/>
        <w:autoSpaceDN w:val="0"/>
        <w:adjustRightInd w:val="0"/>
        <w:spacing w:after="0" w:line="247" w:lineRule="exact"/>
        <w:ind w:left="30" w:right="30"/>
        <w:jc w:val="both"/>
        <w:rPr>
          <w:rFonts w:ascii="Times New Roman" w:hAnsi="Times New Roman" w:cs="Times New Roman"/>
          <w:color w:val="000000"/>
        </w:rPr>
      </w:pPr>
      <w:r>
        <w:rPr>
          <w:rFonts w:ascii="Times New Roman" w:hAnsi="Times New Roman" w:cs="Times New Roman"/>
          <w:color w:val="000000"/>
        </w:rPr>
        <w:t xml:space="preserve">            •</w:t>
      </w:r>
      <w:r>
        <w:rPr>
          <w:rFonts w:ascii="Times New Roman" w:hAnsi="Times New Roman" w:cs="Times New Roman"/>
          <w:color w:val="000000"/>
        </w:rPr>
        <w:tab/>
        <w:t>платежный документ, подтверждающий внесение задатка;</w:t>
      </w:r>
      <w:r>
        <w:rPr>
          <w:rFonts w:ascii="Times New Roman" w:hAnsi="Times New Roman" w:cs="Times New Roman"/>
          <w:color w:val="000000"/>
        </w:rPr>
        <w:br/>
        <w:t xml:space="preserve">            •</w:t>
      </w:r>
      <w:r>
        <w:rPr>
          <w:rFonts w:ascii="Times New Roman" w:hAnsi="Times New Roman" w:cs="Times New Roman"/>
          <w:color w:val="000000"/>
        </w:rPr>
        <w:tab/>
        <w:t>копию документов, удостоверяющих личность.</w:t>
      </w:r>
      <w:r>
        <w:rPr>
          <w:rFonts w:ascii="Times New Roman" w:hAnsi="Times New Roman" w:cs="Times New Roman"/>
          <w:color w:val="000000"/>
        </w:rPr>
        <w:br/>
        <w:t xml:space="preserve">            Заявка составляются в 2 экземплярах, один из которых остается у организатора аукциона, другой - у претендента.</w:t>
      </w:r>
      <w:r>
        <w:rPr>
          <w:rFonts w:ascii="Times New Roman" w:hAnsi="Times New Roman" w:cs="Times New Roman"/>
          <w:color w:val="000000"/>
        </w:rPr>
        <w:br/>
        <w:t xml:space="preserve">            Все листы документов, представленных одновременно с заявкой, должны быть прошиты, пронумерованы, и подписаны претендентом или его </w:t>
      </w:r>
      <w:r>
        <w:rPr>
          <w:rFonts w:ascii="Times New Roman" w:hAnsi="Times New Roman" w:cs="Times New Roman"/>
          <w:color w:val="000000"/>
        </w:rPr>
        <w:lastRenderedPageBreak/>
        <w:t>представителем.</w:t>
      </w:r>
      <w:r>
        <w:rPr>
          <w:rFonts w:ascii="Times New Roman" w:hAnsi="Times New Roman" w:cs="Times New Roman"/>
          <w:color w:val="000000"/>
        </w:rPr>
        <w:br/>
        <w:t xml:space="preserve">            Претендент приобретает статус участника аукциона  с момента подписания членами комиссии протокола рассмотрения заявок.</w:t>
      </w:r>
    </w:p>
    <w:p w:rsidR="00390EF3" w:rsidRDefault="00390EF3" w:rsidP="00C63106">
      <w:pPr>
        <w:widowControl w:val="0"/>
        <w:autoSpaceDE w:val="0"/>
        <w:autoSpaceDN w:val="0"/>
        <w:adjustRightInd w:val="0"/>
        <w:spacing w:after="0" w:line="247" w:lineRule="exact"/>
        <w:ind w:left="30" w:right="30"/>
        <w:jc w:val="center"/>
        <w:rPr>
          <w:rFonts w:ascii="Times New Roman" w:hAnsi="Times New Roman" w:cs="Times New Roman"/>
          <w:b/>
          <w:bCs/>
          <w:color w:val="000000"/>
        </w:rPr>
      </w:pPr>
    </w:p>
    <w:p w:rsidR="00C63106" w:rsidRDefault="00C63106" w:rsidP="00C63106">
      <w:pPr>
        <w:widowControl w:val="0"/>
        <w:autoSpaceDE w:val="0"/>
        <w:autoSpaceDN w:val="0"/>
        <w:adjustRightInd w:val="0"/>
        <w:spacing w:after="0" w:line="247" w:lineRule="exact"/>
        <w:ind w:left="30" w:right="30"/>
        <w:jc w:val="center"/>
        <w:rPr>
          <w:rFonts w:ascii="Times New Roman" w:hAnsi="Times New Roman" w:cs="Times New Roman"/>
          <w:b/>
          <w:bCs/>
          <w:color w:val="000000"/>
        </w:rPr>
      </w:pPr>
      <w:r>
        <w:rPr>
          <w:rFonts w:ascii="Times New Roman" w:hAnsi="Times New Roman" w:cs="Times New Roman"/>
          <w:b/>
          <w:bCs/>
          <w:color w:val="000000"/>
        </w:rPr>
        <w:t>Порядок проведения аукциона</w:t>
      </w:r>
    </w:p>
    <w:p w:rsidR="00C63106" w:rsidRDefault="00C63106" w:rsidP="00C63106">
      <w:pPr>
        <w:widowControl w:val="0"/>
        <w:autoSpaceDE w:val="0"/>
        <w:autoSpaceDN w:val="0"/>
        <w:adjustRightInd w:val="0"/>
        <w:spacing w:after="0" w:line="247" w:lineRule="exact"/>
        <w:ind w:left="30" w:right="30"/>
        <w:jc w:val="both"/>
        <w:rPr>
          <w:rFonts w:ascii="Times New Roman" w:hAnsi="Times New Roman" w:cs="Times New Roman"/>
          <w:color w:val="000000"/>
        </w:rPr>
      </w:pPr>
      <w:r>
        <w:rPr>
          <w:rFonts w:ascii="Times New Roman" w:hAnsi="Times New Roman" w:cs="Times New Roman"/>
          <w:color w:val="000000"/>
        </w:rPr>
        <w:t xml:space="preserve">         Победителем аукциона признается участник аукциона, предложивший более высокую цену за земельный участок.</w:t>
      </w:r>
      <w:r>
        <w:rPr>
          <w:rFonts w:ascii="Times New Roman" w:hAnsi="Times New Roman" w:cs="Times New Roman"/>
          <w:color w:val="000000"/>
        </w:rPr>
        <w:br/>
        <w:t xml:space="preserve">         Комиссией перед началом проведения аукциона оглашается решение о признании претендентов участниками аукциона или об отказе в допуске претендентов к участию в аукционе.</w:t>
      </w:r>
      <w:r>
        <w:rPr>
          <w:rFonts w:ascii="Times New Roman" w:hAnsi="Times New Roman" w:cs="Times New Roman"/>
          <w:color w:val="000000"/>
        </w:rPr>
        <w:br/>
        <w:t xml:space="preserve">         </w:t>
      </w:r>
      <w:proofErr w:type="gramStart"/>
      <w:r>
        <w:rPr>
          <w:rFonts w:ascii="Times New Roman" w:hAnsi="Times New Roman" w:cs="Times New Roman"/>
          <w:color w:val="000000"/>
        </w:rPr>
        <w:t>Аукцион проводится в следующем порядке:</w:t>
      </w:r>
      <w:r>
        <w:rPr>
          <w:rFonts w:ascii="Times New Roman" w:hAnsi="Times New Roman" w:cs="Times New Roman"/>
          <w:color w:val="000000"/>
        </w:rPr>
        <w:br/>
        <w:t xml:space="preserve">         а) Аукцион ведет аукционист.</w:t>
      </w:r>
      <w:r>
        <w:rPr>
          <w:rFonts w:ascii="Times New Roman" w:hAnsi="Times New Roman" w:cs="Times New Roman"/>
          <w:color w:val="000000"/>
        </w:rPr>
        <w:br/>
        <w:t xml:space="preserve">         б) Аукцион начинается с оглашения аукционистом наименования, основных характеристик и начальной цены земельного участка, "шага аукциона" и порядка проведения аукциона.</w:t>
      </w:r>
      <w:r>
        <w:rPr>
          <w:rFonts w:ascii="Times New Roman" w:hAnsi="Times New Roman" w:cs="Times New Roman"/>
          <w:color w:val="000000"/>
        </w:rPr>
        <w:br/>
        <w:t xml:space="preserve">         в) Участникам аукциона выдаются пронумерованные билеты, которые они поднимают после оглашения аукционистом начальной цены и каждой очередной цены в случае, если готовы приобрести продаваемый земельный участок за названную цену.</w:t>
      </w:r>
      <w:r>
        <w:rPr>
          <w:rFonts w:ascii="Times New Roman" w:hAnsi="Times New Roman" w:cs="Times New Roman"/>
          <w:color w:val="000000"/>
        </w:rPr>
        <w:br/>
        <w:t xml:space="preserve">         г) Каждую</w:t>
      </w:r>
      <w:proofErr w:type="gramEnd"/>
      <w:r>
        <w:rPr>
          <w:rFonts w:ascii="Times New Roman" w:hAnsi="Times New Roman" w:cs="Times New Roman"/>
          <w:color w:val="000000"/>
        </w:rPr>
        <w:t xml:space="preserve"> последующую цену аукционист назначает путем увеличения текущей цены на "шаг аукциона". После объявления очередной цены аукционист называет номер билета участника аукциона, который первым поднял билет, и указывает на этого участника аукциона. Затем аукционист объявляет следующую цену в соответствии с "шагом аукциона".</w:t>
      </w:r>
      <w:r>
        <w:rPr>
          <w:rFonts w:ascii="Times New Roman" w:hAnsi="Times New Roman" w:cs="Times New Roman"/>
          <w:color w:val="000000"/>
        </w:rPr>
        <w:br/>
        <w:t xml:space="preserve">         </w:t>
      </w:r>
      <w:proofErr w:type="spellStart"/>
      <w:r>
        <w:rPr>
          <w:rFonts w:ascii="Times New Roman" w:hAnsi="Times New Roman" w:cs="Times New Roman"/>
          <w:color w:val="000000"/>
        </w:rPr>
        <w:t>д</w:t>
      </w:r>
      <w:proofErr w:type="spellEnd"/>
      <w:r>
        <w:rPr>
          <w:rFonts w:ascii="Times New Roman" w:hAnsi="Times New Roman" w:cs="Times New Roman"/>
          <w:color w:val="000000"/>
        </w:rPr>
        <w:t>) При отсутствии участников аукциона, готовых приобрести земельный участок по названной цене, аукционист повторяет эту цену 3 раза.</w:t>
      </w:r>
      <w:r>
        <w:rPr>
          <w:rFonts w:ascii="Times New Roman" w:hAnsi="Times New Roman" w:cs="Times New Roman"/>
          <w:color w:val="000000"/>
        </w:rPr>
        <w:br/>
        <w:t xml:space="preserve">         Если после троекратного объявления очередной цены земельного участка ни один из участников аукциона не поднял билет, аукцион завершается. Победителем аукциона признается тот участник аукциона, номер билета которого был назван аукционистом последним.</w:t>
      </w:r>
      <w:r>
        <w:rPr>
          <w:rFonts w:ascii="Times New Roman" w:hAnsi="Times New Roman" w:cs="Times New Roman"/>
          <w:color w:val="000000"/>
        </w:rPr>
        <w:br/>
        <w:t xml:space="preserve">         е) По завершен</w:t>
      </w:r>
      <w:proofErr w:type="gramStart"/>
      <w:r>
        <w:rPr>
          <w:rFonts w:ascii="Times New Roman" w:hAnsi="Times New Roman" w:cs="Times New Roman"/>
          <w:color w:val="000000"/>
        </w:rPr>
        <w:t>ии ау</w:t>
      </w:r>
      <w:proofErr w:type="gramEnd"/>
      <w:r>
        <w:rPr>
          <w:rFonts w:ascii="Times New Roman" w:hAnsi="Times New Roman" w:cs="Times New Roman"/>
          <w:color w:val="000000"/>
        </w:rPr>
        <w:t>кциона аукционист объявляет о продаже земельного участка, называет цену и номер билета победителя аукциона.</w:t>
      </w:r>
      <w:r>
        <w:rPr>
          <w:rFonts w:ascii="Times New Roman" w:hAnsi="Times New Roman" w:cs="Times New Roman"/>
          <w:color w:val="000000"/>
        </w:rPr>
        <w:br/>
        <w:t xml:space="preserve">         Результаты аукциона оформляются протоколом, который составляет организатор аукциона в день проведения торгов. Протокол о результатах аукциона составляется в двух экземплярах, один из которых передается победителю аукциона, а второй остается у организатора аукциона. </w:t>
      </w:r>
      <w:r>
        <w:rPr>
          <w:rFonts w:ascii="Times New Roman" w:hAnsi="Times New Roman" w:cs="Times New Roman"/>
          <w:color w:val="000000"/>
        </w:rPr>
        <w:br/>
        <w:t xml:space="preserve">         Договоры купли-продажи и аренды земельного участка подлежат подписанию победителем аукциона, но не ранее, чем через десять дней со дня подписания протокола о результатах аукциона, в соответствии </w:t>
      </w:r>
      <w:r w:rsidRPr="00C43158">
        <w:rPr>
          <w:rFonts w:ascii="Times New Roman" w:hAnsi="Times New Roman" w:cs="Times New Roman"/>
          <w:color w:val="000000"/>
        </w:rPr>
        <w:t>с п.20 ст.39.12 Земельного кодекса РФ.</w:t>
      </w:r>
      <w:r>
        <w:rPr>
          <w:rFonts w:ascii="Times New Roman" w:hAnsi="Times New Roman" w:cs="Times New Roman"/>
          <w:color w:val="000000"/>
        </w:rPr>
        <w:t xml:space="preserve"> </w:t>
      </w:r>
      <w:r>
        <w:rPr>
          <w:rFonts w:ascii="Times New Roman" w:hAnsi="Times New Roman" w:cs="Times New Roman"/>
          <w:color w:val="000000"/>
        </w:rPr>
        <w:br/>
        <w:t xml:space="preserve">        Ознакомится с проектами договоров купли-продажи, аренды земельных участков можно в КУМИ и ЗР Павловского района по месту приема заявок и в сети Интернет на сайте </w:t>
      </w:r>
      <w:proofErr w:type="spellStart"/>
      <w:r>
        <w:rPr>
          <w:rFonts w:ascii="Times New Roman" w:hAnsi="Times New Roman" w:cs="Times New Roman"/>
          <w:color w:val="000000"/>
        </w:rPr>
        <w:t>www.torgi.gov.ru</w:t>
      </w:r>
      <w:proofErr w:type="spellEnd"/>
      <w:r>
        <w:rPr>
          <w:rFonts w:ascii="Times New Roman" w:hAnsi="Times New Roman" w:cs="Times New Roman"/>
          <w:color w:val="000000"/>
        </w:rPr>
        <w:t>.</w:t>
      </w:r>
      <w:r>
        <w:rPr>
          <w:rFonts w:ascii="Times New Roman" w:hAnsi="Times New Roman" w:cs="Times New Roman"/>
          <w:color w:val="000000"/>
        </w:rPr>
        <w:br/>
        <w:t xml:space="preserve">         Срок оплаты  по договорам купли-продажи  30 календарных дней  со дня подписания договора. </w:t>
      </w:r>
      <w:r>
        <w:rPr>
          <w:rFonts w:ascii="Times New Roman" w:hAnsi="Times New Roman" w:cs="Times New Roman"/>
          <w:color w:val="000000"/>
        </w:rPr>
        <w:br/>
        <w:t xml:space="preserve">         Денежные средства по оплате земельных участков перечисляются на расчетный </w:t>
      </w:r>
      <w:proofErr w:type="gramStart"/>
      <w:r>
        <w:rPr>
          <w:rFonts w:ascii="Times New Roman" w:hAnsi="Times New Roman" w:cs="Times New Roman"/>
          <w:color w:val="000000"/>
        </w:rPr>
        <w:t>счет</w:t>
      </w:r>
      <w:proofErr w:type="gramEnd"/>
      <w:r>
        <w:rPr>
          <w:rFonts w:ascii="Times New Roman" w:hAnsi="Times New Roman" w:cs="Times New Roman"/>
          <w:color w:val="000000"/>
        </w:rPr>
        <w:t xml:space="preserve"> указанный в договоре купли-продажи, аренды. Форма оплаты по договорам - безналичная. </w:t>
      </w:r>
      <w:r>
        <w:rPr>
          <w:rFonts w:ascii="Times New Roman" w:hAnsi="Times New Roman" w:cs="Times New Roman"/>
          <w:color w:val="000000"/>
        </w:rPr>
        <w:br/>
        <w:t xml:space="preserve">         Аукцион признается несостоявшимся в случае, если:</w:t>
      </w:r>
      <w:r>
        <w:rPr>
          <w:rFonts w:ascii="Times New Roman" w:hAnsi="Times New Roman" w:cs="Times New Roman"/>
          <w:color w:val="000000"/>
        </w:rPr>
        <w:br/>
        <w:t xml:space="preserve">         •</w:t>
      </w:r>
      <w:r>
        <w:rPr>
          <w:rFonts w:ascii="Times New Roman" w:hAnsi="Times New Roman" w:cs="Times New Roman"/>
          <w:color w:val="000000"/>
        </w:rPr>
        <w:tab/>
        <w:t xml:space="preserve">по окончании срока подачи заявок на участие в аукционе подана только одна заявка. </w:t>
      </w:r>
      <w:proofErr w:type="gramStart"/>
      <w:r>
        <w:rPr>
          <w:rFonts w:ascii="Times New Roman" w:hAnsi="Times New Roman" w:cs="Times New Roman"/>
          <w:color w:val="000000"/>
        </w:rPr>
        <w:t>При этом договор купли-продажи или аренды земельного участка заключается по начальной цене предмета аукциона с единственным заявителем;</w:t>
      </w:r>
      <w:r>
        <w:rPr>
          <w:rFonts w:ascii="Times New Roman" w:hAnsi="Times New Roman" w:cs="Times New Roman"/>
          <w:color w:val="000000"/>
        </w:rPr>
        <w:br/>
        <w:t xml:space="preserve">         •</w:t>
      </w:r>
      <w:r>
        <w:rPr>
          <w:rFonts w:ascii="Times New Roman" w:hAnsi="Times New Roman" w:cs="Times New Roman"/>
          <w:color w:val="000000"/>
        </w:rPr>
        <w:tab/>
        <w:t>в аукционе участвовало менее 2 участников и договор заключается с единственным участником  по начальной цене предмета аукциона;</w:t>
      </w:r>
      <w:r>
        <w:rPr>
          <w:rFonts w:ascii="Times New Roman" w:hAnsi="Times New Roman" w:cs="Times New Roman"/>
          <w:color w:val="000000"/>
        </w:rPr>
        <w:br/>
        <w:t xml:space="preserve">         •</w:t>
      </w:r>
      <w:r>
        <w:rPr>
          <w:rFonts w:ascii="Times New Roman" w:hAnsi="Times New Roman" w:cs="Times New Roman"/>
          <w:color w:val="000000"/>
        </w:rPr>
        <w:tab/>
        <w:t>после троекратного объявления начальной цены  или годового размера арендной платы ни один  из участников аукциона не поднял карточку участника;</w:t>
      </w:r>
      <w:proofErr w:type="gramEnd"/>
      <w:r>
        <w:rPr>
          <w:rFonts w:ascii="Times New Roman" w:hAnsi="Times New Roman" w:cs="Times New Roman"/>
          <w:color w:val="000000"/>
        </w:rPr>
        <w:t xml:space="preserve"> </w:t>
      </w:r>
      <w:r>
        <w:rPr>
          <w:rFonts w:ascii="Times New Roman" w:hAnsi="Times New Roman" w:cs="Times New Roman"/>
          <w:color w:val="000000"/>
        </w:rPr>
        <w:br/>
        <w:t xml:space="preserve">         •</w:t>
      </w:r>
      <w:r>
        <w:rPr>
          <w:rFonts w:ascii="Times New Roman" w:hAnsi="Times New Roman" w:cs="Times New Roman"/>
          <w:color w:val="000000"/>
        </w:rPr>
        <w:tab/>
        <w:t>победитель аукциона уклонился от подписания протокола о результатах аукциона, заключения  договора купли-продажи или аренды земельного участка.</w:t>
      </w:r>
    </w:p>
    <w:p w:rsidR="00C63106" w:rsidRDefault="00C63106" w:rsidP="00C63106">
      <w:pPr>
        <w:widowControl w:val="0"/>
        <w:autoSpaceDE w:val="0"/>
        <w:autoSpaceDN w:val="0"/>
        <w:adjustRightInd w:val="0"/>
        <w:spacing w:after="0" w:line="240" w:lineRule="auto"/>
        <w:ind w:left="30" w:right="30"/>
        <w:contextualSpacing/>
        <w:jc w:val="both"/>
        <w:rPr>
          <w:rFonts w:ascii="Times New Roman" w:hAnsi="Times New Roman"/>
          <w:color w:val="000000"/>
        </w:rPr>
      </w:pPr>
      <w:r>
        <w:rPr>
          <w:rFonts w:ascii="Times New Roman" w:hAnsi="Times New Roman" w:cs="Times New Roman"/>
          <w:color w:val="000000"/>
        </w:rPr>
        <w:t xml:space="preserve">         Задаток, внесенный победителем аукциона, засчитывается в оплату приобретаемого в собственность или аренду земельного участка. </w:t>
      </w:r>
      <w:r>
        <w:rPr>
          <w:rFonts w:ascii="Times New Roman" w:hAnsi="Times New Roman" w:cs="Times New Roman"/>
          <w:color w:val="000000"/>
        </w:rPr>
        <w:br/>
      </w:r>
      <w:r w:rsidR="00687695">
        <w:rPr>
          <w:rFonts w:ascii="Times New Roman" w:hAnsi="Times New Roman"/>
          <w:color w:val="000000"/>
        </w:rPr>
        <w:t xml:space="preserve">        </w:t>
      </w:r>
      <w:r w:rsidR="00390EF3">
        <w:rPr>
          <w:rFonts w:ascii="Times New Roman" w:hAnsi="Times New Roman"/>
          <w:color w:val="000000"/>
        </w:rPr>
        <w:t>П</w:t>
      </w:r>
      <w:r>
        <w:rPr>
          <w:rFonts w:ascii="Times New Roman" w:hAnsi="Times New Roman"/>
          <w:color w:val="000000"/>
        </w:rPr>
        <w:t>римечания:</w:t>
      </w:r>
    </w:p>
    <w:p w:rsidR="00C63106" w:rsidRPr="00BF4F50" w:rsidRDefault="00C63106" w:rsidP="00C63106">
      <w:pPr>
        <w:spacing w:line="240" w:lineRule="auto"/>
        <w:contextualSpacing/>
        <w:jc w:val="both"/>
        <w:rPr>
          <w:rFonts w:ascii="Times New Roman" w:hAnsi="Times New Roman"/>
          <w:bCs/>
          <w:snapToGrid w:val="0"/>
          <w:sz w:val="24"/>
          <w:szCs w:val="24"/>
        </w:rPr>
      </w:pPr>
      <w:r>
        <w:rPr>
          <w:rFonts w:ascii="Times New Roman" w:hAnsi="Times New Roman"/>
          <w:bCs/>
          <w:snapToGrid w:val="0"/>
        </w:rPr>
        <w:t xml:space="preserve"> </w:t>
      </w:r>
      <w:r w:rsidRPr="00390EF3">
        <w:rPr>
          <w:rFonts w:ascii="Times New Roman" w:hAnsi="Times New Roman"/>
          <w:bCs/>
          <w:snapToGrid w:val="0"/>
        </w:rPr>
        <w:t>Примечание 1</w:t>
      </w:r>
      <w:r w:rsidRPr="00FC3952">
        <w:rPr>
          <w:rFonts w:ascii="Times New Roman" w:hAnsi="Times New Roman"/>
          <w:bCs/>
          <w:snapToGrid w:val="0"/>
        </w:rPr>
        <w:t xml:space="preserve"> к информационному бюллетеню читать в следующей редакции: Согласно Правил</w:t>
      </w:r>
      <w:r w:rsidR="002E2B24">
        <w:rPr>
          <w:rFonts w:ascii="Times New Roman" w:hAnsi="Times New Roman"/>
          <w:bCs/>
          <w:snapToGrid w:val="0"/>
        </w:rPr>
        <w:t>ам</w:t>
      </w:r>
      <w:r w:rsidRPr="00FC3952">
        <w:rPr>
          <w:rFonts w:ascii="Times New Roman" w:hAnsi="Times New Roman"/>
          <w:bCs/>
          <w:snapToGrid w:val="0"/>
        </w:rPr>
        <w:t xml:space="preserve"> землепользования</w:t>
      </w:r>
      <w:r w:rsidR="002E2B24">
        <w:rPr>
          <w:rFonts w:ascii="Times New Roman" w:hAnsi="Times New Roman"/>
          <w:bCs/>
          <w:snapToGrid w:val="0"/>
        </w:rPr>
        <w:t xml:space="preserve"> и </w:t>
      </w:r>
      <w:r w:rsidR="002E2B24" w:rsidRPr="00FC3952">
        <w:rPr>
          <w:rFonts w:ascii="Times New Roman" w:hAnsi="Times New Roman"/>
          <w:bCs/>
          <w:snapToGrid w:val="0"/>
        </w:rPr>
        <w:t>застройки</w:t>
      </w:r>
      <w:r w:rsidR="002E2B24">
        <w:rPr>
          <w:rFonts w:ascii="Times New Roman" w:hAnsi="Times New Roman"/>
          <w:bCs/>
          <w:snapToGrid w:val="0"/>
        </w:rPr>
        <w:t>, указанным</w:t>
      </w:r>
      <w:r w:rsidRPr="00FC3952">
        <w:rPr>
          <w:rFonts w:ascii="Times New Roman" w:hAnsi="Times New Roman"/>
          <w:bCs/>
          <w:snapToGrid w:val="0"/>
        </w:rPr>
        <w:t xml:space="preserve"> в извещении Параметры разрешенного строительства объектов капитального строительства следующие:</w:t>
      </w:r>
    </w:p>
    <w:p w:rsidR="00687695" w:rsidRDefault="00687695" w:rsidP="00C63106">
      <w:pPr>
        <w:spacing w:before="100"/>
        <w:ind w:firstLine="709"/>
        <w:jc w:val="both"/>
        <w:rPr>
          <w:rFonts w:ascii="Times New Roman" w:hAnsi="Times New Roman" w:cs="Tahoma"/>
          <w:b/>
          <w:bCs/>
          <w:sz w:val="20"/>
          <w:szCs w:val="20"/>
          <w:shd w:val="clear" w:color="auto" w:fill="FFFFFF"/>
        </w:rPr>
      </w:pPr>
    </w:p>
    <w:p w:rsidR="00C63106" w:rsidRPr="00A07E75" w:rsidRDefault="00C63106" w:rsidP="00C63106">
      <w:pPr>
        <w:spacing w:before="100"/>
        <w:ind w:firstLine="709"/>
        <w:jc w:val="both"/>
        <w:rPr>
          <w:rFonts w:ascii="Times New Roman" w:hAnsi="Times New Roman" w:cs="Tahoma"/>
          <w:b/>
          <w:bCs/>
          <w:sz w:val="20"/>
          <w:szCs w:val="20"/>
          <w:shd w:val="clear" w:color="auto" w:fill="FFFFFF"/>
        </w:rPr>
      </w:pPr>
      <w:r w:rsidRPr="00A07E75">
        <w:rPr>
          <w:rFonts w:ascii="Times New Roman" w:hAnsi="Times New Roman" w:cs="Tahoma"/>
          <w:b/>
          <w:bCs/>
          <w:sz w:val="20"/>
          <w:szCs w:val="20"/>
          <w:shd w:val="clear" w:color="auto" w:fill="FFFFFF"/>
        </w:rPr>
        <w:t>Предельные параметры разрешенного строительства, реконструкции объектов капитального строительства</w:t>
      </w:r>
    </w:p>
    <w:tbl>
      <w:tblPr>
        <w:tblW w:w="15197" w:type="dxa"/>
        <w:jc w:val="center"/>
        <w:tblInd w:w="-106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28" w:type="dxa"/>
          <w:right w:w="28" w:type="dxa"/>
        </w:tblCellMar>
        <w:tblLook w:val="04A0"/>
      </w:tblPr>
      <w:tblGrid>
        <w:gridCol w:w="731"/>
        <w:gridCol w:w="3126"/>
        <w:gridCol w:w="11340"/>
      </w:tblGrid>
      <w:tr w:rsidR="00C63106" w:rsidRPr="008D7688" w:rsidTr="0031433E">
        <w:trPr>
          <w:tblHeader/>
          <w:jc w:val="center"/>
        </w:trPr>
        <w:tc>
          <w:tcPr>
            <w:tcW w:w="731" w:type="dxa"/>
            <w:vAlign w:val="center"/>
          </w:tcPr>
          <w:p w:rsidR="00C63106" w:rsidRPr="008D7688" w:rsidRDefault="00C63106" w:rsidP="0031433E">
            <w:pPr>
              <w:tabs>
                <w:tab w:val="decimal" w:pos="284"/>
                <w:tab w:val="left" w:pos="1134"/>
              </w:tabs>
              <w:jc w:val="center"/>
              <w:rPr>
                <w:rFonts w:ascii="Times New Roman" w:hAnsi="Times New Roman" w:cs="Tahoma"/>
                <w:b/>
                <w:bCs/>
                <w:sz w:val="20"/>
                <w:szCs w:val="20"/>
              </w:rPr>
            </w:pPr>
            <w:r w:rsidRPr="008D7688">
              <w:rPr>
                <w:rFonts w:ascii="Times New Roman" w:hAnsi="Times New Roman" w:cs="Tahoma"/>
                <w:b/>
                <w:bCs/>
                <w:sz w:val="20"/>
                <w:szCs w:val="20"/>
              </w:rPr>
              <w:lastRenderedPageBreak/>
              <w:t xml:space="preserve">№ </w:t>
            </w:r>
            <w:proofErr w:type="spellStart"/>
            <w:proofErr w:type="gramStart"/>
            <w:r w:rsidRPr="008D7688">
              <w:rPr>
                <w:rFonts w:ascii="Times New Roman" w:hAnsi="Times New Roman" w:cs="Tahoma"/>
                <w:b/>
                <w:bCs/>
                <w:sz w:val="20"/>
                <w:szCs w:val="20"/>
              </w:rPr>
              <w:t>п</w:t>
            </w:r>
            <w:proofErr w:type="spellEnd"/>
            <w:proofErr w:type="gramEnd"/>
            <w:r w:rsidRPr="008D7688">
              <w:rPr>
                <w:rFonts w:ascii="Times New Roman" w:hAnsi="Times New Roman" w:cs="Tahoma"/>
                <w:b/>
                <w:bCs/>
                <w:sz w:val="20"/>
                <w:szCs w:val="20"/>
              </w:rPr>
              <w:t>/</w:t>
            </w:r>
            <w:proofErr w:type="spellStart"/>
            <w:r w:rsidRPr="008D7688">
              <w:rPr>
                <w:rFonts w:ascii="Times New Roman" w:hAnsi="Times New Roman" w:cs="Tahoma"/>
                <w:b/>
                <w:bCs/>
                <w:sz w:val="20"/>
                <w:szCs w:val="20"/>
              </w:rPr>
              <w:t>п</w:t>
            </w:r>
            <w:proofErr w:type="spellEnd"/>
          </w:p>
        </w:tc>
        <w:tc>
          <w:tcPr>
            <w:tcW w:w="3126" w:type="dxa"/>
            <w:vAlign w:val="center"/>
          </w:tcPr>
          <w:p w:rsidR="00C63106" w:rsidRPr="008D7688" w:rsidRDefault="00C63106" w:rsidP="0031433E">
            <w:pPr>
              <w:tabs>
                <w:tab w:val="decimal" w:pos="284"/>
                <w:tab w:val="left" w:pos="1134"/>
              </w:tabs>
              <w:jc w:val="center"/>
              <w:rPr>
                <w:rFonts w:ascii="Times New Roman" w:hAnsi="Times New Roman" w:cs="Tahoma"/>
                <w:b/>
                <w:bCs/>
                <w:sz w:val="20"/>
                <w:szCs w:val="20"/>
              </w:rPr>
            </w:pPr>
            <w:r w:rsidRPr="008D7688">
              <w:rPr>
                <w:rFonts w:ascii="Times New Roman" w:hAnsi="Times New Roman" w:cs="Tahoma"/>
                <w:b/>
                <w:bCs/>
                <w:sz w:val="20"/>
                <w:szCs w:val="20"/>
              </w:rPr>
              <w:t>Наименование размера, параметра</w:t>
            </w:r>
          </w:p>
        </w:tc>
        <w:tc>
          <w:tcPr>
            <w:tcW w:w="11340" w:type="dxa"/>
            <w:vAlign w:val="center"/>
          </w:tcPr>
          <w:p w:rsidR="00C63106" w:rsidRPr="008D7688" w:rsidRDefault="00C63106" w:rsidP="0031433E">
            <w:pPr>
              <w:tabs>
                <w:tab w:val="decimal" w:pos="284"/>
                <w:tab w:val="left" w:pos="1134"/>
              </w:tabs>
              <w:jc w:val="center"/>
              <w:rPr>
                <w:rFonts w:ascii="Times New Roman" w:hAnsi="Times New Roman" w:cs="Tahoma"/>
                <w:b/>
                <w:bCs/>
                <w:sz w:val="20"/>
                <w:szCs w:val="20"/>
              </w:rPr>
            </w:pPr>
            <w:r w:rsidRPr="008D7688">
              <w:rPr>
                <w:rFonts w:ascii="Times New Roman" w:hAnsi="Times New Roman" w:cs="Tahoma"/>
                <w:b/>
                <w:bCs/>
                <w:sz w:val="20"/>
                <w:szCs w:val="20"/>
              </w:rPr>
              <w:t>Значение, единица измерения, дополнительные условия</w:t>
            </w:r>
          </w:p>
        </w:tc>
      </w:tr>
      <w:tr w:rsidR="00C63106" w:rsidRPr="008D7688" w:rsidTr="0031433E">
        <w:trPr>
          <w:trHeight w:val="272"/>
          <w:jc w:val="center"/>
        </w:trPr>
        <w:tc>
          <w:tcPr>
            <w:tcW w:w="15197" w:type="dxa"/>
            <w:gridSpan w:val="3"/>
            <w:vAlign w:val="center"/>
          </w:tcPr>
          <w:p w:rsidR="00C63106" w:rsidRPr="008D7688" w:rsidRDefault="00C63106" w:rsidP="0031433E">
            <w:pPr>
              <w:tabs>
                <w:tab w:val="decimal" w:pos="284"/>
                <w:tab w:val="left" w:pos="1134"/>
              </w:tabs>
              <w:jc w:val="center"/>
              <w:rPr>
                <w:rFonts w:ascii="Times New Roman" w:hAnsi="Times New Roman" w:cs="Tahoma"/>
                <w:b/>
                <w:bCs/>
                <w:sz w:val="20"/>
                <w:szCs w:val="20"/>
              </w:rPr>
            </w:pPr>
            <w:r w:rsidRPr="008D7688">
              <w:rPr>
                <w:rFonts w:ascii="Times New Roman" w:hAnsi="Times New Roman" w:cs="Tahoma"/>
                <w:b/>
                <w:bCs/>
                <w:sz w:val="20"/>
                <w:szCs w:val="20"/>
              </w:rPr>
              <w:t>Для объектов капитального строительства</w:t>
            </w:r>
          </w:p>
        </w:tc>
      </w:tr>
      <w:tr w:rsidR="00C63106" w:rsidRPr="008D7688" w:rsidTr="0031433E">
        <w:trPr>
          <w:jc w:val="center"/>
        </w:trPr>
        <w:tc>
          <w:tcPr>
            <w:tcW w:w="731" w:type="dxa"/>
          </w:tcPr>
          <w:p w:rsidR="00C63106" w:rsidRPr="008D7688" w:rsidRDefault="00C63106" w:rsidP="0031433E">
            <w:pPr>
              <w:tabs>
                <w:tab w:val="decimal" w:pos="284"/>
                <w:tab w:val="left" w:pos="1134"/>
              </w:tabs>
              <w:jc w:val="both"/>
              <w:rPr>
                <w:rFonts w:ascii="Times New Roman" w:hAnsi="Times New Roman" w:cs="Tahoma"/>
                <w:bCs/>
                <w:sz w:val="20"/>
                <w:szCs w:val="20"/>
              </w:rPr>
            </w:pPr>
            <w:r w:rsidRPr="008D7688">
              <w:rPr>
                <w:rFonts w:ascii="Times New Roman" w:hAnsi="Times New Roman" w:cs="Tahoma"/>
                <w:bCs/>
                <w:sz w:val="20"/>
                <w:szCs w:val="20"/>
              </w:rPr>
              <w:t>2</w:t>
            </w:r>
          </w:p>
        </w:tc>
        <w:tc>
          <w:tcPr>
            <w:tcW w:w="3126" w:type="dxa"/>
          </w:tcPr>
          <w:p w:rsidR="00C63106" w:rsidRPr="008D7688" w:rsidRDefault="00C63106" w:rsidP="0031433E">
            <w:pPr>
              <w:widowControl w:val="0"/>
              <w:autoSpaceDE w:val="0"/>
              <w:autoSpaceDN w:val="0"/>
              <w:adjustRightInd w:val="0"/>
              <w:spacing w:line="240" w:lineRule="auto"/>
              <w:ind w:left="23"/>
              <w:contextualSpacing/>
              <w:rPr>
                <w:rFonts w:ascii="Times New Roman" w:hAnsi="Times New Roman" w:cs="Tahoma"/>
                <w:sz w:val="20"/>
                <w:szCs w:val="20"/>
              </w:rPr>
            </w:pPr>
            <w:r w:rsidRPr="008D7688">
              <w:rPr>
                <w:rFonts w:ascii="Times New Roman" w:hAnsi="Times New Roman" w:cs="Tahoma"/>
                <w:sz w:val="20"/>
                <w:szCs w:val="20"/>
              </w:rPr>
              <w:t>Минимальный отступ от границ земельных участков до зданий, строений, сооружений</w:t>
            </w:r>
          </w:p>
        </w:tc>
        <w:tc>
          <w:tcPr>
            <w:tcW w:w="11340" w:type="dxa"/>
          </w:tcPr>
          <w:p w:rsidR="00C63106" w:rsidRPr="008D7688" w:rsidRDefault="00C63106" w:rsidP="0031433E">
            <w:pPr>
              <w:pStyle w:val="a4"/>
              <w:rPr>
                <w:rFonts w:ascii="Times New Roman" w:hAnsi="Times New Roman"/>
              </w:rPr>
            </w:pPr>
            <w:r w:rsidRPr="008D7688">
              <w:rPr>
                <w:rFonts w:ascii="Times New Roman" w:hAnsi="Times New Roman"/>
              </w:rPr>
              <w:t xml:space="preserve">1)Для земельного участка под размещение индивидуального жилого дома: минимальные отступы от границ земельного участка  </w:t>
            </w:r>
          </w:p>
          <w:p w:rsidR="00C63106" w:rsidRPr="008D7688" w:rsidRDefault="00C63106" w:rsidP="0031433E">
            <w:pPr>
              <w:pStyle w:val="a4"/>
              <w:rPr>
                <w:rFonts w:ascii="Times New Roman" w:hAnsi="Times New Roman"/>
              </w:rPr>
            </w:pPr>
            <w:r w:rsidRPr="008D7688">
              <w:rPr>
                <w:rFonts w:ascii="Times New Roman" w:hAnsi="Times New Roman"/>
              </w:rPr>
              <w:t xml:space="preserve">- до стены жилого дома </w:t>
            </w:r>
            <w:r w:rsidRPr="008D7688">
              <w:rPr>
                <w:rFonts w:ascii="Times New Roman" w:hAnsi="Times New Roman"/>
                <w:b/>
              </w:rPr>
              <w:t xml:space="preserve">– </w:t>
            </w:r>
            <w:smartTag w:uri="urn:schemas-microsoft-com:office:smarttags" w:element="metricconverter">
              <w:smartTagPr>
                <w:attr w:name="ProductID" w:val="3 м"/>
              </w:smartTagPr>
              <w:r w:rsidRPr="008D7688">
                <w:rPr>
                  <w:rFonts w:ascii="Times New Roman" w:hAnsi="Times New Roman"/>
                  <w:b/>
                </w:rPr>
                <w:t>3 м</w:t>
              </w:r>
            </w:smartTag>
            <w:r w:rsidRPr="008D7688">
              <w:rPr>
                <w:rFonts w:ascii="Times New Roman" w:hAnsi="Times New Roman"/>
              </w:rPr>
              <w:t>;</w:t>
            </w:r>
          </w:p>
          <w:p w:rsidR="00C63106" w:rsidRPr="008D7688" w:rsidRDefault="00C63106" w:rsidP="0031433E">
            <w:pPr>
              <w:pStyle w:val="a4"/>
              <w:rPr>
                <w:rFonts w:ascii="Times New Roman" w:hAnsi="Times New Roman"/>
              </w:rPr>
            </w:pPr>
            <w:r w:rsidRPr="008D7688">
              <w:rPr>
                <w:rFonts w:ascii="Times New Roman" w:hAnsi="Times New Roman"/>
              </w:rPr>
              <w:t xml:space="preserve">- до хозяйственных построек </w:t>
            </w:r>
            <w:r w:rsidRPr="008D7688">
              <w:rPr>
                <w:rFonts w:ascii="Times New Roman" w:hAnsi="Times New Roman"/>
                <w:b/>
              </w:rPr>
              <w:t>– 1м</w:t>
            </w:r>
            <w:r w:rsidRPr="008D7688">
              <w:rPr>
                <w:rFonts w:ascii="Times New Roman" w:hAnsi="Times New Roman"/>
              </w:rPr>
              <w:t>;</w:t>
            </w:r>
          </w:p>
          <w:p w:rsidR="00C63106" w:rsidRPr="008D7688" w:rsidRDefault="00C63106" w:rsidP="0031433E">
            <w:pPr>
              <w:pStyle w:val="a4"/>
              <w:rPr>
                <w:rFonts w:ascii="Times New Roman" w:hAnsi="Times New Roman"/>
              </w:rPr>
            </w:pPr>
            <w:r w:rsidRPr="008D7688">
              <w:rPr>
                <w:rFonts w:ascii="Times New Roman" w:hAnsi="Times New Roman"/>
              </w:rPr>
              <w:t>2)Для приусадебного участка личного подсобного хозяйства: минимальные отступы от границ земельного участка</w:t>
            </w:r>
          </w:p>
          <w:p w:rsidR="00C63106" w:rsidRPr="008D7688" w:rsidRDefault="00C63106" w:rsidP="0031433E">
            <w:pPr>
              <w:pStyle w:val="a4"/>
              <w:rPr>
                <w:rFonts w:ascii="Times New Roman" w:hAnsi="Times New Roman"/>
              </w:rPr>
            </w:pPr>
            <w:r w:rsidRPr="008D7688">
              <w:rPr>
                <w:rFonts w:ascii="Times New Roman" w:hAnsi="Times New Roman"/>
              </w:rPr>
              <w:t xml:space="preserve">- до стены жилого дома </w:t>
            </w:r>
            <w:r w:rsidRPr="008D7688">
              <w:rPr>
                <w:rFonts w:ascii="Times New Roman" w:hAnsi="Times New Roman"/>
                <w:b/>
              </w:rPr>
              <w:t xml:space="preserve">– </w:t>
            </w:r>
            <w:smartTag w:uri="urn:schemas-microsoft-com:office:smarttags" w:element="metricconverter">
              <w:smartTagPr>
                <w:attr w:name="ProductID" w:val="3 м"/>
              </w:smartTagPr>
              <w:r w:rsidRPr="008D7688">
                <w:rPr>
                  <w:rFonts w:ascii="Times New Roman" w:hAnsi="Times New Roman"/>
                  <w:b/>
                </w:rPr>
                <w:t>3 м</w:t>
              </w:r>
            </w:smartTag>
            <w:r w:rsidRPr="008D7688">
              <w:rPr>
                <w:rFonts w:ascii="Times New Roman" w:hAnsi="Times New Roman"/>
              </w:rPr>
              <w:t>;</w:t>
            </w:r>
          </w:p>
          <w:p w:rsidR="00C63106" w:rsidRPr="008D7688" w:rsidRDefault="00C63106" w:rsidP="0031433E">
            <w:pPr>
              <w:pStyle w:val="a4"/>
              <w:rPr>
                <w:rFonts w:ascii="Times New Roman" w:hAnsi="Times New Roman"/>
              </w:rPr>
            </w:pPr>
            <w:r w:rsidRPr="008D7688">
              <w:rPr>
                <w:rFonts w:ascii="Times New Roman" w:hAnsi="Times New Roman"/>
              </w:rPr>
              <w:t xml:space="preserve">- до хозяйственных построек </w:t>
            </w:r>
            <w:r w:rsidRPr="008D7688">
              <w:rPr>
                <w:rFonts w:ascii="Times New Roman" w:hAnsi="Times New Roman"/>
                <w:b/>
              </w:rPr>
              <w:t>– 1м</w:t>
            </w:r>
            <w:r w:rsidRPr="008D7688">
              <w:rPr>
                <w:rFonts w:ascii="Times New Roman" w:hAnsi="Times New Roman"/>
              </w:rPr>
              <w:t>;</w:t>
            </w:r>
          </w:p>
          <w:p w:rsidR="00C63106" w:rsidRPr="008D7688" w:rsidRDefault="00C63106" w:rsidP="0031433E">
            <w:pPr>
              <w:pStyle w:val="a4"/>
              <w:rPr>
                <w:rFonts w:ascii="Times New Roman" w:hAnsi="Times New Roman"/>
              </w:rPr>
            </w:pPr>
            <w:r w:rsidRPr="008D7688">
              <w:rPr>
                <w:rFonts w:ascii="Times New Roman" w:hAnsi="Times New Roman"/>
              </w:rPr>
              <w:t>3)Для иных объектов капитального строительства не подлежит установлению.</w:t>
            </w:r>
          </w:p>
        </w:tc>
      </w:tr>
      <w:tr w:rsidR="00C63106" w:rsidRPr="008D7688" w:rsidTr="0031433E">
        <w:trPr>
          <w:jc w:val="center"/>
        </w:trPr>
        <w:tc>
          <w:tcPr>
            <w:tcW w:w="731" w:type="dxa"/>
          </w:tcPr>
          <w:p w:rsidR="00C63106" w:rsidRPr="008D7688" w:rsidRDefault="00C63106" w:rsidP="0031433E">
            <w:pPr>
              <w:tabs>
                <w:tab w:val="decimal" w:pos="284"/>
                <w:tab w:val="left" w:pos="1134"/>
              </w:tabs>
              <w:jc w:val="both"/>
              <w:rPr>
                <w:rFonts w:ascii="Times New Roman" w:hAnsi="Times New Roman" w:cs="Tahoma"/>
                <w:bCs/>
                <w:sz w:val="20"/>
                <w:szCs w:val="20"/>
              </w:rPr>
            </w:pPr>
            <w:r w:rsidRPr="008D7688">
              <w:rPr>
                <w:rFonts w:ascii="Times New Roman" w:hAnsi="Times New Roman" w:cs="Tahoma"/>
                <w:bCs/>
                <w:sz w:val="20"/>
                <w:szCs w:val="20"/>
              </w:rPr>
              <w:t>3</w:t>
            </w:r>
          </w:p>
        </w:tc>
        <w:tc>
          <w:tcPr>
            <w:tcW w:w="3126" w:type="dxa"/>
          </w:tcPr>
          <w:p w:rsidR="00C63106" w:rsidRPr="008D7688" w:rsidRDefault="00C63106" w:rsidP="0031433E">
            <w:pPr>
              <w:widowControl w:val="0"/>
              <w:autoSpaceDE w:val="0"/>
              <w:autoSpaceDN w:val="0"/>
              <w:adjustRightInd w:val="0"/>
              <w:ind w:left="23"/>
              <w:rPr>
                <w:rFonts w:ascii="Times New Roman" w:hAnsi="Times New Roman" w:cs="Tahoma"/>
                <w:sz w:val="20"/>
                <w:szCs w:val="20"/>
              </w:rPr>
            </w:pPr>
            <w:r w:rsidRPr="008D7688">
              <w:rPr>
                <w:rFonts w:ascii="Times New Roman" w:hAnsi="Times New Roman" w:cs="Tahoma"/>
                <w:sz w:val="20"/>
                <w:szCs w:val="20"/>
              </w:rPr>
              <w:t>Предельное количество этажей</w:t>
            </w:r>
          </w:p>
        </w:tc>
        <w:tc>
          <w:tcPr>
            <w:tcW w:w="11340" w:type="dxa"/>
          </w:tcPr>
          <w:p w:rsidR="00C63106" w:rsidRPr="008D7688" w:rsidRDefault="00C63106" w:rsidP="0031433E">
            <w:pPr>
              <w:pStyle w:val="a4"/>
              <w:rPr>
                <w:rFonts w:ascii="Times New Roman" w:hAnsi="Times New Roman"/>
              </w:rPr>
            </w:pPr>
            <w:r w:rsidRPr="008D7688">
              <w:rPr>
                <w:rFonts w:ascii="Times New Roman" w:hAnsi="Times New Roman"/>
              </w:rPr>
              <w:t xml:space="preserve">1)Для индивидуального жилого дома </w:t>
            </w:r>
            <w:r w:rsidRPr="008D7688">
              <w:rPr>
                <w:rFonts w:ascii="Times New Roman" w:hAnsi="Times New Roman"/>
                <w:b/>
                <w:bCs/>
              </w:rPr>
              <w:t>не более 3 этажей*</w:t>
            </w:r>
            <w:r w:rsidRPr="008D7688">
              <w:rPr>
                <w:rFonts w:ascii="Times New Roman" w:hAnsi="Times New Roman"/>
                <w:bCs/>
              </w:rPr>
              <w:t>;</w:t>
            </w:r>
          </w:p>
          <w:p w:rsidR="00C63106" w:rsidRPr="008D7688" w:rsidRDefault="00C63106" w:rsidP="0031433E">
            <w:pPr>
              <w:pStyle w:val="a4"/>
              <w:rPr>
                <w:rFonts w:ascii="Times New Roman" w:hAnsi="Times New Roman"/>
              </w:rPr>
            </w:pPr>
            <w:proofErr w:type="gramStart"/>
            <w:r w:rsidRPr="008D7688">
              <w:rPr>
                <w:rFonts w:ascii="Times New Roman" w:hAnsi="Times New Roman"/>
              </w:rPr>
              <w:t xml:space="preserve">* - показатель по предельному количеству этажей включает все надземные этажи, в т.ч. технический, мансардный, а также цокольный, если верх его перекрытия находится выше средней планировочной отметки земли не менее чем на </w:t>
            </w:r>
            <w:smartTag w:uri="urn:schemas-microsoft-com:office:smarttags" w:element="metricconverter">
              <w:smartTagPr>
                <w:attr w:name="ProductID" w:val="2 м"/>
              </w:smartTagPr>
              <w:r w:rsidRPr="008D7688">
                <w:rPr>
                  <w:rFonts w:ascii="Times New Roman" w:hAnsi="Times New Roman"/>
                </w:rPr>
                <w:t>2 м</w:t>
              </w:r>
            </w:smartTag>
            <w:r w:rsidRPr="008D7688">
              <w:rPr>
                <w:rFonts w:ascii="Times New Roman" w:hAnsi="Times New Roman"/>
              </w:rPr>
              <w:t xml:space="preserve"> (п.В. 1.6.СП54.13330.2011.</w:t>
            </w:r>
            <w:proofErr w:type="gramEnd"/>
            <w:r w:rsidRPr="008D7688">
              <w:rPr>
                <w:rFonts w:ascii="Times New Roman" w:hAnsi="Times New Roman"/>
              </w:rPr>
              <w:t xml:space="preserve"> Свод правил. </w:t>
            </w:r>
            <w:proofErr w:type="gramStart"/>
            <w:r w:rsidRPr="008D7688">
              <w:rPr>
                <w:rFonts w:ascii="Times New Roman" w:hAnsi="Times New Roman"/>
              </w:rPr>
              <w:t>Здания жилые и многоквартирные);</w:t>
            </w:r>
            <w:proofErr w:type="gramEnd"/>
          </w:p>
          <w:p w:rsidR="00C63106" w:rsidRPr="008D7688" w:rsidRDefault="00C63106" w:rsidP="0031433E">
            <w:pPr>
              <w:pStyle w:val="a4"/>
              <w:rPr>
                <w:rFonts w:ascii="Times New Roman" w:hAnsi="Times New Roman"/>
              </w:rPr>
            </w:pPr>
            <w:r w:rsidRPr="008D7688">
              <w:rPr>
                <w:rFonts w:ascii="Times New Roman" w:hAnsi="Times New Roman"/>
              </w:rPr>
              <w:t>2)Для иных объектов капитального строительства не подлежит установлению.</w:t>
            </w:r>
          </w:p>
        </w:tc>
      </w:tr>
      <w:tr w:rsidR="00C63106" w:rsidRPr="008D7688" w:rsidTr="0031433E">
        <w:trPr>
          <w:jc w:val="center"/>
        </w:trPr>
        <w:tc>
          <w:tcPr>
            <w:tcW w:w="731" w:type="dxa"/>
          </w:tcPr>
          <w:p w:rsidR="00C63106" w:rsidRPr="008D7688" w:rsidRDefault="00C63106" w:rsidP="0031433E">
            <w:pPr>
              <w:tabs>
                <w:tab w:val="decimal" w:pos="284"/>
                <w:tab w:val="left" w:pos="1134"/>
              </w:tabs>
              <w:jc w:val="both"/>
              <w:rPr>
                <w:rFonts w:ascii="Times New Roman" w:hAnsi="Times New Roman" w:cs="Tahoma"/>
                <w:bCs/>
                <w:sz w:val="20"/>
                <w:szCs w:val="20"/>
              </w:rPr>
            </w:pPr>
            <w:r w:rsidRPr="008D7688">
              <w:rPr>
                <w:rFonts w:ascii="Times New Roman" w:hAnsi="Times New Roman" w:cs="Tahoma"/>
                <w:bCs/>
                <w:sz w:val="20"/>
                <w:szCs w:val="20"/>
              </w:rPr>
              <w:t>4</w:t>
            </w:r>
          </w:p>
        </w:tc>
        <w:tc>
          <w:tcPr>
            <w:tcW w:w="3126" w:type="dxa"/>
          </w:tcPr>
          <w:p w:rsidR="00C63106" w:rsidRPr="008D7688" w:rsidRDefault="00C63106" w:rsidP="0031433E">
            <w:pPr>
              <w:widowControl w:val="0"/>
              <w:autoSpaceDE w:val="0"/>
              <w:autoSpaceDN w:val="0"/>
              <w:adjustRightInd w:val="0"/>
              <w:ind w:left="23"/>
              <w:rPr>
                <w:rFonts w:ascii="Times New Roman" w:hAnsi="Times New Roman" w:cs="Tahoma"/>
                <w:sz w:val="20"/>
                <w:szCs w:val="20"/>
              </w:rPr>
            </w:pPr>
            <w:r w:rsidRPr="008D7688">
              <w:rPr>
                <w:rFonts w:ascii="Times New Roman" w:hAnsi="Times New Roman" w:cs="Tahoma"/>
                <w:sz w:val="20"/>
                <w:szCs w:val="20"/>
              </w:rPr>
              <w:t>Максимальный процент застройки в границах земельного участка</w:t>
            </w:r>
          </w:p>
        </w:tc>
        <w:tc>
          <w:tcPr>
            <w:tcW w:w="11340" w:type="dxa"/>
          </w:tcPr>
          <w:p w:rsidR="00C63106" w:rsidRPr="008D7688" w:rsidRDefault="00C63106" w:rsidP="0031433E">
            <w:pPr>
              <w:pStyle w:val="a4"/>
              <w:rPr>
                <w:rFonts w:ascii="Times New Roman" w:hAnsi="Times New Roman"/>
              </w:rPr>
            </w:pPr>
            <w:r w:rsidRPr="008D7688">
              <w:rPr>
                <w:rFonts w:ascii="Times New Roman" w:hAnsi="Times New Roman"/>
              </w:rPr>
              <w:t>1)</w:t>
            </w:r>
            <w:r w:rsidRPr="008D7688">
              <w:rPr>
                <w:rFonts w:ascii="Times New Roman" w:hAnsi="Times New Roman"/>
                <w:b/>
              </w:rPr>
              <w:t>60%</w:t>
            </w:r>
            <w:r w:rsidRPr="008D7688">
              <w:rPr>
                <w:rFonts w:ascii="Times New Roman" w:hAnsi="Times New Roman"/>
              </w:rPr>
              <w:t xml:space="preserve"> для размещения индивидуального жилого дома;</w:t>
            </w:r>
          </w:p>
          <w:p w:rsidR="00C63106" w:rsidRPr="008D7688" w:rsidRDefault="00C63106" w:rsidP="0031433E">
            <w:pPr>
              <w:pStyle w:val="a4"/>
              <w:rPr>
                <w:rFonts w:ascii="Times New Roman" w:hAnsi="Times New Roman"/>
              </w:rPr>
            </w:pPr>
            <w:r w:rsidRPr="008D7688">
              <w:rPr>
                <w:rFonts w:ascii="Times New Roman" w:hAnsi="Times New Roman"/>
              </w:rPr>
              <w:t xml:space="preserve">2)Для иных объектов капитального строительства не подлежит установлению. </w:t>
            </w:r>
          </w:p>
        </w:tc>
      </w:tr>
    </w:tbl>
    <w:p w:rsidR="00A97BFE" w:rsidRPr="00687695" w:rsidRDefault="00C63106" w:rsidP="00C63106">
      <w:pPr>
        <w:ind w:firstLine="709"/>
        <w:contextualSpacing/>
        <w:jc w:val="both"/>
        <w:rPr>
          <w:rFonts w:ascii="Times New Roman" w:hAnsi="Times New Roman"/>
        </w:rPr>
      </w:pPr>
      <w:r w:rsidRPr="00687695">
        <w:rPr>
          <w:rFonts w:ascii="Times New Roman" w:hAnsi="Times New Roman"/>
          <w:bCs/>
          <w:snapToGrid w:val="0"/>
          <w:sz w:val="24"/>
          <w:szCs w:val="24"/>
        </w:rPr>
        <w:t xml:space="preserve"> </w:t>
      </w:r>
      <w:r w:rsidRPr="00687695">
        <w:rPr>
          <w:rFonts w:ascii="Times New Roman" w:hAnsi="Times New Roman"/>
          <w:bCs/>
          <w:sz w:val="24"/>
          <w:szCs w:val="24"/>
        </w:rPr>
        <w:t xml:space="preserve">   Так же </w:t>
      </w:r>
      <w:r w:rsidRPr="00687695">
        <w:rPr>
          <w:rFonts w:ascii="Times New Roman" w:hAnsi="Times New Roman"/>
        </w:rPr>
        <w:t>Правила  землепользования и застройки Павловского МО</w:t>
      </w:r>
      <w:r w:rsidR="006C20A5" w:rsidRPr="00687695">
        <w:rPr>
          <w:rFonts w:ascii="Times New Roman" w:hAnsi="Times New Roman"/>
        </w:rPr>
        <w:t xml:space="preserve"> в части</w:t>
      </w:r>
      <w:proofErr w:type="gramStart"/>
      <w:r w:rsidR="006C20A5" w:rsidRPr="00687695">
        <w:rPr>
          <w:rFonts w:ascii="Times New Roman" w:hAnsi="Times New Roman"/>
        </w:rPr>
        <w:t xml:space="preserve"> А</w:t>
      </w:r>
      <w:proofErr w:type="gramEnd"/>
      <w:r w:rsidR="00687695" w:rsidRPr="00687695">
        <w:rPr>
          <w:rFonts w:ascii="Times New Roman" w:hAnsi="Times New Roman"/>
        </w:rPr>
        <w:t>дминистративно территориальных управлений</w:t>
      </w:r>
      <w:r w:rsidRPr="00687695">
        <w:rPr>
          <w:rFonts w:ascii="Times New Roman" w:hAnsi="Times New Roman"/>
        </w:rPr>
        <w:t>, размещены в сети Интернет на официальном сайте Администрации Павловского МО  в разделе Градостроительство</w:t>
      </w:r>
      <w:r w:rsidR="00A97BFE" w:rsidRPr="00687695">
        <w:rPr>
          <w:rFonts w:ascii="Times New Roman" w:hAnsi="Times New Roman"/>
        </w:rPr>
        <w:t xml:space="preserve">  </w:t>
      </w:r>
      <w:hyperlink r:id="rId4" w:history="1">
        <w:r w:rsidR="00A97BFE" w:rsidRPr="00687695">
          <w:rPr>
            <w:rStyle w:val="a5"/>
            <w:rFonts w:ascii="Times New Roman" w:hAnsi="Times New Roman" w:cstheme="minorBidi"/>
            <w:color w:val="auto"/>
          </w:rPr>
          <w:t>https://pavlovo.nobl.ru/activity/31494/</w:t>
        </w:r>
      </w:hyperlink>
    </w:p>
    <w:p w:rsidR="00C63106" w:rsidRPr="00E841ED" w:rsidRDefault="00C63106" w:rsidP="00C63106">
      <w:pPr>
        <w:ind w:firstLine="709"/>
        <w:contextualSpacing/>
        <w:jc w:val="both"/>
        <w:rPr>
          <w:rFonts w:ascii="Times New Roman" w:hAnsi="Times New Roman" w:cs="Times New Roman"/>
        </w:rPr>
      </w:pPr>
      <w:r w:rsidRPr="005E0609">
        <w:rPr>
          <w:rFonts w:ascii="Times New Roman" w:hAnsi="Times New Roman"/>
          <w:bCs/>
          <w:sz w:val="24"/>
          <w:szCs w:val="24"/>
        </w:rPr>
        <w:t xml:space="preserve">  </w:t>
      </w:r>
      <w:r w:rsidRPr="00DB3C43">
        <w:rPr>
          <w:rFonts w:ascii="Times New Roman" w:hAnsi="Times New Roman"/>
        </w:rPr>
        <w:t xml:space="preserve"> </w:t>
      </w:r>
      <w:r>
        <w:rPr>
          <w:rFonts w:ascii="Times New Roman" w:hAnsi="Times New Roman"/>
        </w:rPr>
        <w:t xml:space="preserve">    Примечание 2. Техническая возможность</w:t>
      </w:r>
      <w:r w:rsidRPr="00DB3C43">
        <w:rPr>
          <w:rFonts w:ascii="Times New Roman" w:hAnsi="Times New Roman"/>
        </w:rPr>
        <w:t xml:space="preserve"> подключения объектов капитального строительства </w:t>
      </w:r>
      <w:r w:rsidRPr="00E841ED">
        <w:rPr>
          <w:rFonts w:ascii="Times New Roman" w:hAnsi="Times New Roman"/>
        </w:rPr>
        <w:t xml:space="preserve">к  </w:t>
      </w:r>
      <w:r w:rsidRPr="00E841ED">
        <w:rPr>
          <w:rFonts w:ascii="Times New Roman" w:hAnsi="Times New Roman" w:cs="Times New Roman"/>
        </w:rPr>
        <w:t>сети связи ПАО «</w:t>
      </w:r>
      <w:proofErr w:type="spellStart"/>
      <w:r w:rsidRPr="00E841ED">
        <w:rPr>
          <w:rFonts w:ascii="Times New Roman" w:hAnsi="Times New Roman" w:cs="Times New Roman"/>
        </w:rPr>
        <w:t>Ростелеком</w:t>
      </w:r>
      <w:proofErr w:type="spellEnd"/>
      <w:r w:rsidRPr="00E841ED">
        <w:rPr>
          <w:rFonts w:ascii="Times New Roman" w:hAnsi="Times New Roman" w:cs="Times New Roman"/>
        </w:rPr>
        <w:t>» осуществляется путем направления запроса правообладателя земельного участка на выдачу технических условий подключения или заявки о заключении договора о подключении в порядке, определенном действующим законодательством. Необходимость строительства линии связи от земельного участка до точки подключения определяется при выдаче технических условий подключения</w:t>
      </w:r>
      <w:r w:rsidR="001664D7">
        <w:rPr>
          <w:rFonts w:ascii="Times New Roman" w:hAnsi="Times New Roman" w:cs="Times New Roman"/>
        </w:rPr>
        <w:t>,</w:t>
      </w:r>
      <w:r w:rsidRPr="00E841ED">
        <w:rPr>
          <w:rFonts w:ascii="Times New Roman" w:hAnsi="Times New Roman" w:cs="Times New Roman"/>
        </w:rPr>
        <w:t xml:space="preserve"> на основании представленных заявителем документов и сведений.</w:t>
      </w:r>
    </w:p>
    <w:p w:rsidR="00C63106" w:rsidRPr="00E841ED" w:rsidRDefault="00C63106" w:rsidP="00C63106">
      <w:pPr>
        <w:ind w:firstLine="709"/>
        <w:contextualSpacing/>
        <w:jc w:val="both"/>
        <w:rPr>
          <w:rFonts w:ascii="Times New Roman" w:hAnsi="Times New Roman" w:cs="Times New Roman"/>
        </w:rPr>
      </w:pPr>
      <w:r w:rsidRPr="00E841ED">
        <w:rPr>
          <w:rFonts w:ascii="Times New Roman" w:hAnsi="Times New Roman" w:cs="Times New Roman"/>
        </w:rPr>
        <w:t xml:space="preserve">Порядок осуществления мероприятий по подключению объектов капитального строительства к сетям газораспределения определен Правилами подключения (технологического присоединения) объектов капитального строительства к сетям газораспределения, утвержденными </w:t>
      </w:r>
      <w:r w:rsidR="001664D7">
        <w:rPr>
          <w:rFonts w:ascii="Times New Roman" w:hAnsi="Times New Roman" w:cs="Times New Roman"/>
        </w:rPr>
        <w:t>П</w:t>
      </w:r>
      <w:r w:rsidRPr="00E841ED">
        <w:rPr>
          <w:rFonts w:ascii="Times New Roman" w:hAnsi="Times New Roman" w:cs="Times New Roman"/>
        </w:rPr>
        <w:t>остановлением Правительства Российской Федерации от 13.09.2021 № 1547</w:t>
      </w:r>
    </w:p>
    <w:p w:rsidR="00C63106" w:rsidRPr="00E841ED" w:rsidRDefault="00C63106" w:rsidP="00C63106">
      <w:pPr>
        <w:ind w:firstLine="709"/>
        <w:contextualSpacing/>
        <w:jc w:val="both"/>
        <w:rPr>
          <w:rFonts w:ascii="Times New Roman" w:hAnsi="Times New Roman" w:cs="Times New Roman"/>
        </w:rPr>
      </w:pPr>
      <w:proofErr w:type="gramStart"/>
      <w:r w:rsidRPr="00E841ED">
        <w:rPr>
          <w:rFonts w:ascii="Times New Roman" w:hAnsi="Times New Roman" w:cs="Times New Roman"/>
          <w:color w:val="000000"/>
          <w:shd w:val="clear" w:color="auto" w:fill="FFFFFF"/>
        </w:rPr>
        <w:t>Осуществление подключения (технологического присоединения) к газораспределительным сетям газоиспользующего оборудования, принадлежащего физическим лицам, намеревающимся использовать газ для удовлетворения личных, семейных, домашних и иных нужд, не связанных с осуществлением предпринимательской (профессиональной) деятельности, с учетом выполнения мероприятий в рамках такого подключения (технологического присоединения) до границ земельных участков без взимания средств с физического лица при условии, что в населённом пункте, в котором располагается домовладение</w:t>
      </w:r>
      <w:proofErr w:type="gramEnd"/>
      <w:r w:rsidRPr="00E841ED">
        <w:rPr>
          <w:rFonts w:ascii="Times New Roman" w:hAnsi="Times New Roman" w:cs="Times New Roman"/>
          <w:color w:val="000000"/>
          <w:shd w:val="clear" w:color="auto" w:fill="FFFFFF"/>
        </w:rPr>
        <w:t xml:space="preserve"> физического лица проложены газораспределительные сети и по ним осуществляется транспортировка газа. Технологическое присоединение выполняется на основе договора, заключаемого по типовой форме (приложение № 8 к Правилам подключения (технологического присоединения) газоиспользующего оборудования и объектов капитального строительства к сетям газораспределения, утвержденные Постановлением Правительства от 13.09.2021 № 1547) на основании заявки (приложение № 7 к Правилам подключения)</w:t>
      </w:r>
    </w:p>
    <w:p w:rsidR="00C63106" w:rsidRPr="00E841ED" w:rsidRDefault="00C63106" w:rsidP="00C63106">
      <w:pPr>
        <w:ind w:firstLine="709"/>
        <w:contextualSpacing/>
        <w:jc w:val="both"/>
        <w:rPr>
          <w:rFonts w:ascii="Times New Roman" w:hAnsi="Times New Roman" w:cs="Times New Roman"/>
        </w:rPr>
      </w:pPr>
      <w:r w:rsidRPr="00E841ED">
        <w:rPr>
          <w:rFonts w:ascii="Times New Roman" w:hAnsi="Times New Roman" w:cs="Times New Roman"/>
        </w:rPr>
        <w:t>Возможность подключения к сетям теплоснабжения отсутствует.</w:t>
      </w:r>
    </w:p>
    <w:p w:rsidR="00C63106" w:rsidRDefault="00C63106" w:rsidP="00C63106">
      <w:pPr>
        <w:widowControl w:val="0"/>
        <w:autoSpaceDE w:val="0"/>
        <w:autoSpaceDN w:val="0"/>
        <w:adjustRightInd w:val="0"/>
        <w:spacing w:after="0" w:line="240" w:lineRule="auto"/>
        <w:rPr>
          <w:rFonts w:ascii="Tahoma" w:hAnsi="Tahoma" w:cs="Tahoma"/>
          <w:sz w:val="20"/>
          <w:szCs w:val="20"/>
        </w:rPr>
      </w:pPr>
    </w:p>
    <w:p w:rsidR="006B4C43" w:rsidRDefault="00C63106" w:rsidP="0013228C">
      <w:pPr>
        <w:widowControl w:val="0"/>
        <w:autoSpaceDE w:val="0"/>
        <w:autoSpaceDN w:val="0"/>
        <w:adjustRightInd w:val="0"/>
        <w:spacing w:after="0" w:line="245" w:lineRule="exact"/>
        <w:ind w:left="30" w:right="30"/>
        <w:jc w:val="center"/>
      </w:pPr>
      <w:r>
        <w:rPr>
          <w:rFonts w:ascii="Times New Roman" w:hAnsi="Times New Roman" w:cs="Times New Roman"/>
          <w:color w:val="000000"/>
        </w:rPr>
        <w:t>Председатель комитета                                                       Д.Г.Огурцов</w:t>
      </w:r>
    </w:p>
    <w:sectPr w:rsidR="006B4C43" w:rsidSect="00687695">
      <w:pgSz w:w="16838" w:h="11906" w:orient="landscape"/>
      <w:pgMar w:top="284" w:right="567" w:bottom="426" w:left="567" w:header="720" w:footer="720" w:gutter="0"/>
      <w:cols w:space="720"/>
      <w:noEndnote/>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adjustLineHeightInTable/>
    <w:useFELayout/>
  </w:compat>
  <w:rsids>
    <w:rsidRoot w:val="006B4C43"/>
    <w:rsid w:val="00006E48"/>
    <w:rsid w:val="00012820"/>
    <w:rsid w:val="0004467A"/>
    <w:rsid w:val="00044E2E"/>
    <w:rsid w:val="000B5A57"/>
    <w:rsid w:val="000E01B0"/>
    <w:rsid w:val="000E7053"/>
    <w:rsid w:val="00107AD1"/>
    <w:rsid w:val="0013228C"/>
    <w:rsid w:val="00164B62"/>
    <w:rsid w:val="001664D7"/>
    <w:rsid w:val="001926FE"/>
    <w:rsid w:val="001D27DA"/>
    <w:rsid w:val="001E5115"/>
    <w:rsid w:val="00222D57"/>
    <w:rsid w:val="00265F03"/>
    <w:rsid w:val="002E2B24"/>
    <w:rsid w:val="002F6CA6"/>
    <w:rsid w:val="00313541"/>
    <w:rsid w:val="0031433E"/>
    <w:rsid w:val="0037241C"/>
    <w:rsid w:val="00372DD7"/>
    <w:rsid w:val="00390EF3"/>
    <w:rsid w:val="00420F78"/>
    <w:rsid w:val="0050023B"/>
    <w:rsid w:val="00534603"/>
    <w:rsid w:val="0056140C"/>
    <w:rsid w:val="005645C6"/>
    <w:rsid w:val="00573465"/>
    <w:rsid w:val="005B2615"/>
    <w:rsid w:val="005E0609"/>
    <w:rsid w:val="005E1ED3"/>
    <w:rsid w:val="006011A6"/>
    <w:rsid w:val="00635277"/>
    <w:rsid w:val="00687695"/>
    <w:rsid w:val="006A45DA"/>
    <w:rsid w:val="006A5CBA"/>
    <w:rsid w:val="006B4C43"/>
    <w:rsid w:val="006C20A5"/>
    <w:rsid w:val="00706934"/>
    <w:rsid w:val="00721415"/>
    <w:rsid w:val="00722790"/>
    <w:rsid w:val="007D225D"/>
    <w:rsid w:val="00823672"/>
    <w:rsid w:val="0082389B"/>
    <w:rsid w:val="008464C0"/>
    <w:rsid w:val="008608A7"/>
    <w:rsid w:val="008D091C"/>
    <w:rsid w:val="008D6B20"/>
    <w:rsid w:val="008D7688"/>
    <w:rsid w:val="0093794F"/>
    <w:rsid w:val="00945157"/>
    <w:rsid w:val="00950EB5"/>
    <w:rsid w:val="00986C92"/>
    <w:rsid w:val="009E146A"/>
    <w:rsid w:val="00A07E75"/>
    <w:rsid w:val="00A97BFE"/>
    <w:rsid w:val="00AA0F29"/>
    <w:rsid w:val="00AB7BA8"/>
    <w:rsid w:val="00AE0DCF"/>
    <w:rsid w:val="00B01F76"/>
    <w:rsid w:val="00B43845"/>
    <w:rsid w:val="00BF2884"/>
    <w:rsid w:val="00BF4F50"/>
    <w:rsid w:val="00C43158"/>
    <w:rsid w:val="00C63106"/>
    <w:rsid w:val="00C74F3E"/>
    <w:rsid w:val="00C76A1D"/>
    <w:rsid w:val="00C91026"/>
    <w:rsid w:val="00DB3C43"/>
    <w:rsid w:val="00DD2514"/>
    <w:rsid w:val="00DF0DFD"/>
    <w:rsid w:val="00E40F60"/>
    <w:rsid w:val="00E841ED"/>
    <w:rsid w:val="00EA5232"/>
    <w:rsid w:val="00EA7696"/>
    <w:rsid w:val="00F01EBA"/>
    <w:rsid w:val="00F9345D"/>
    <w:rsid w:val="00FC395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imes New Roman"/>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44E2E"/>
    <w:rPr>
      <w:rFonts w:cstheme="minorBidi"/>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C63106"/>
    <w:rPr>
      <w:rFonts w:cs="Times New Roman"/>
      <w:b/>
      <w:bCs/>
    </w:rPr>
  </w:style>
  <w:style w:type="paragraph" w:styleId="a4">
    <w:name w:val="No Spacing"/>
    <w:uiPriority w:val="1"/>
    <w:qFormat/>
    <w:rsid w:val="00C63106"/>
    <w:pPr>
      <w:spacing w:after="0" w:line="240" w:lineRule="auto"/>
    </w:pPr>
    <w:rPr>
      <w:rFonts w:ascii="Calibri" w:hAnsi="Calibri"/>
    </w:rPr>
  </w:style>
  <w:style w:type="character" w:styleId="a5">
    <w:name w:val="Hyperlink"/>
    <w:basedOn w:val="a0"/>
    <w:uiPriority w:val="99"/>
    <w:unhideWhenUsed/>
    <w:rsid w:val="00C43158"/>
    <w:rPr>
      <w:rFonts w:cs="Times New Roman"/>
      <w:color w:val="0000FF" w:themeColor="hyperlink"/>
      <w:u w:val="single"/>
    </w:rPr>
  </w:style>
</w:styles>
</file>

<file path=word/webSettings.xml><?xml version="1.0" encoding="utf-8"?>
<w:webSettings xmlns:r="http://schemas.openxmlformats.org/officeDocument/2006/relationships" xmlns:w="http://schemas.openxmlformats.org/wordprocessingml/2006/main">
  <w:divs>
    <w:div w:id="143470030">
      <w:bodyDiv w:val="1"/>
      <w:marLeft w:val="0"/>
      <w:marRight w:val="0"/>
      <w:marTop w:val="0"/>
      <w:marBottom w:val="0"/>
      <w:divBdr>
        <w:top w:val="none" w:sz="0" w:space="0" w:color="auto"/>
        <w:left w:val="none" w:sz="0" w:space="0" w:color="auto"/>
        <w:bottom w:val="none" w:sz="0" w:space="0" w:color="auto"/>
        <w:right w:val="none" w:sz="0" w:space="0" w:color="auto"/>
      </w:divBdr>
      <w:divsChild>
        <w:div w:id="750539959">
          <w:marLeft w:val="0"/>
          <w:marRight w:val="0"/>
          <w:marTop w:val="0"/>
          <w:marBottom w:val="0"/>
          <w:divBdr>
            <w:top w:val="none" w:sz="0" w:space="0" w:color="auto"/>
            <w:left w:val="none" w:sz="0" w:space="0" w:color="auto"/>
            <w:bottom w:val="none" w:sz="0" w:space="0" w:color="auto"/>
            <w:right w:val="none" w:sz="0" w:space="0" w:color="auto"/>
          </w:divBdr>
        </w:div>
        <w:div w:id="281309116">
          <w:marLeft w:val="0"/>
          <w:marRight w:val="0"/>
          <w:marTop w:val="0"/>
          <w:marBottom w:val="0"/>
          <w:divBdr>
            <w:top w:val="none" w:sz="0" w:space="0" w:color="auto"/>
            <w:left w:val="none" w:sz="0" w:space="0" w:color="auto"/>
            <w:bottom w:val="none" w:sz="0" w:space="0" w:color="auto"/>
            <w:right w:val="none" w:sz="0" w:space="0" w:color="auto"/>
          </w:divBdr>
        </w:div>
        <w:div w:id="823546454">
          <w:marLeft w:val="0"/>
          <w:marRight w:val="0"/>
          <w:marTop w:val="0"/>
          <w:marBottom w:val="0"/>
          <w:divBdr>
            <w:top w:val="none" w:sz="0" w:space="0" w:color="auto"/>
            <w:left w:val="none" w:sz="0" w:space="0" w:color="auto"/>
            <w:bottom w:val="none" w:sz="0" w:space="0" w:color="auto"/>
            <w:right w:val="none" w:sz="0" w:space="0" w:color="auto"/>
          </w:divBdr>
        </w:div>
        <w:div w:id="1522669236">
          <w:marLeft w:val="0"/>
          <w:marRight w:val="0"/>
          <w:marTop w:val="0"/>
          <w:marBottom w:val="0"/>
          <w:divBdr>
            <w:top w:val="none" w:sz="0" w:space="0" w:color="auto"/>
            <w:left w:val="none" w:sz="0" w:space="0" w:color="auto"/>
            <w:bottom w:val="none" w:sz="0" w:space="0" w:color="auto"/>
            <w:right w:val="none" w:sz="0" w:space="0" w:color="auto"/>
          </w:divBdr>
        </w:div>
        <w:div w:id="132798895">
          <w:marLeft w:val="0"/>
          <w:marRight w:val="0"/>
          <w:marTop w:val="0"/>
          <w:marBottom w:val="0"/>
          <w:divBdr>
            <w:top w:val="none" w:sz="0" w:space="0" w:color="auto"/>
            <w:left w:val="none" w:sz="0" w:space="0" w:color="auto"/>
            <w:bottom w:val="none" w:sz="0" w:space="0" w:color="auto"/>
            <w:right w:val="none" w:sz="0" w:space="0" w:color="auto"/>
          </w:divBdr>
        </w:div>
        <w:div w:id="529344825">
          <w:marLeft w:val="0"/>
          <w:marRight w:val="0"/>
          <w:marTop w:val="0"/>
          <w:marBottom w:val="0"/>
          <w:divBdr>
            <w:top w:val="none" w:sz="0" w:space="0" w:color="auto"/>
            <w:left w:val="none" w:sz="0" w:space="0" w:color="auto"/>
            <w:bottom w:val="none" w:sz="0" w:space="0" w:color="auto"/>
            <w:right w:val="none" w:sz="0" w:space="0" w:color="auto"/>
          </w:divBdr>
        </w:div>
      </w:divsChild>
    </w:div>
    <w:div w:id="582296344">
      <w:bodyDiv w:val="1"/>
      <w:marLeft w:val="0"/>
      <w:marRight w:val="0"/>
      <w:marTop w:val="0"/>
      <w:marBottom w:val="0"/>
      <w:divBdr>
        <w:top w:val="none" w:sz="0" w:space="0" w:color="auto"/>
        <w:left w:val="none" w:sz="0" w:space="0" w:color="auto"/>
        <w:bottom w:val="none" w:sz="0" w:space="0" w:color="auto"/>
        <w:right w:val="none" w:sz="0" w:space="0" w:color="auto"/>
      </w:divBdr>
    </w:div>
    <w:div w:id="1950621647">
      <w:bodyDiv w:val="1"/>
      <w:marLeft w:val="0"/>
      <w:marRight w:val="0"/>
      <w:marTop w:val="0"/>
      <w:marBottom w:val="0"/>
      <w:divBdr>
        <w:top w:val="none" w:sz="0" w:space="0" w:color="auto"/>
        <w:left w:val="none" w:sz="0" w:space="0" w:color="auto"/>
        <w:bottom w:val="none" w:sz="0" w:space="0" w:color="auto"/>
        <w:right w:val="none" w:sz="0" w:space="0" w:color="auto"/>
      </w:divBdr>
    </w:div>
    <w:div w:id="2010711777">
      <w:marLeft w:val="0"/>
      <w:marRight w:val="0"/>
      <w:marTop w:val="0"/>
      <w:marBottom w:val="0"/>
      <w:divBdr>
        <w:top w:val="none" w:sz="0" w:space="0" w:color="auto"/>
        <w:left w:val="none" w:sz="0" w:space="0" w:color="auto"/>
        <w:bottom w:val="none" w:sz="0" w:space="0" w:color="auto"/>
        <w:right w:val="none" w:sz="0" w:space="0" w:color="auto"/>
      </w:divBdr>
    </w:div>
    <w:div w:id="2010711778">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pavlovo.nobl.ru/activity/31494/"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861</TotalTime>
  <Pages>8</Pages>
  <Words>3855</Words>
  <Characters>21980</Characters>
  <Application>Microsoft Office Word</Application>
  <DocSecurity>0</DocSecurity>
  <Lines>183</Lines>
  <Paragraphs>51</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25784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FastReport</dc:creator>
  <cp:lastModifiedBy>я</cp:lastModifiedBy>
  <cp:revision>10</cp:revision>
  <cp:lastPrinted>2023-08-11T12:03:00Z</cp:lastPrinted>
  <dcterms:created xsi:type="dcterms:W3CDTF">2024-02-14T13:38:00Z</dcterms:created>
  <dcterms:modified xsi:type="dcterms:W3CDTF">2024-03-01T11:36:00Z</dcterms:modified>
</cp:coreProperties>
</file>